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0AF73" w14:textId="54E78BBF" w:rsidR="00161C17" w:rsidRPr="00E46B89" w:rsidRDefault="00803175" w:rsidP="002113F9">
      <w:pPr>
        <w:jc w:val="center"/>
        <w:rPr>
          <w:rFonts w:asciiTheme="minorHAnsi" w:hAnsiTheme="minorHAnsi" w:cstheme="minorHAnsi"/>
        </w:rPr>
      </w:pPr>
      <w:r>
        <w:rPr>
          <w:rFonts w:asciiTheme="minorHAnsi" w:hAnsiTheme="minorHAnsi" w:cstheme="minorHAnsi"/>
          <w:noProof/>
        </w:rPr>
        <w:drawing>
          <wp:anchor distT="0" distB="0" distL="114300" distR="114300" simplePos="0" relativeHeight="251660288" behindDoc="0" locked="0" layoutInCell="1" allowOverlap="1" wp14:anchorId="73C9CB2E" wp14:editId="7EBBB209">
            <wp:simplePos x="0" y="0"/>
            <wp:positionH relativeFrom="column">
              <wp:posOffset>202455</wp:posOffset>
            </wp:positionH>
            <wp:positionV relativeFrom="paragraph">
              <wp:posOffset>83</wp:posOffset>
            </wp:positionV>
            <wp:extent cx="1208405" cy="1394460"/>
            <wp:effectExtent l="0" t="0" r="0" b="0"/>
            <wp:wrapThrough wrapText="bothSides">
              <wp:wrapPolygon edited="0">
                <wp:start x="1362" y="590"/>
                <wp:lineTo x="1362" y="20656"/>
                <wp:lineTo x="19750" y="20656"/>
                <wp:lineTo x="19750" y="590"/>
                <wp:lineTo x="1362" y="590"/>
              </wp:wrapPolygon>
            </wp:wrapThrough>
            <wp:docPr id="17677727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72774" name="Image 17677727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405" cy="1394460"/>
                    </a:xfrm>
                    <a:prstGeom prst="rect">
                      <a:avLst/>
                    </a:prstGeom>
                  </pic:spPr>
                </pic:pic>
              </a:graphicData>
            </a:graphic>
            <wp14:sizeRelH relativeFrom="margin">
              <wp14:pctWidth>0</wp14:pctWidth>
            </wp14:sizeRelH>
            <wp14:sizeRelV relativeFrom="margin">
              <wp14:pctHeight>0</wp14:pctHeight>
            </wp14:sizeRelV>
          </wp:anchor>
        </w:drawing>
      </w:r>
    </w:p>
    <w:p w14:paraId="03079FA1" w14:textId="4B4298AA" w:rsidR="001E5145" w:rsidRPr="00E46B89" w:rsidRDefault="00276468" w:rsidP="00072709">
      <w:pPr>
        <w:spacing w:before="85"/>
        <w:ind w:left="850"/>
        <w:jc w:val="both"/>
        <w:rPr>
          <w:rFonts w:asciiTheme="minorHAnsi" w:hAnsiTheme="minorHAnsi" w:cstheme="minorHAnsi"/>
          <w:b/>
          <w:bCs/>
          <w:sz w:val="18"/>
          <w:szCs w:val="18"/>
          <w:u w:val="single"/>
        </w:rPr>
      </w:pPr>
      <w:r w:rsidRPr="00E46B89">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4F9BDE59" wp14:editId="7A643F45">
                <wp:simplePos x="0" y="0"/>
                <wp:positionH relativeFrom="column">
                  <wp:posOffset>1496695</wp:posOffset>
                </wp:positionH>
                <wp:positionV relativeFrom="paragraph">
                  <wp:posOffset>7620</wp:posOffset>
                </wp:positionV>
                <wp:extent cx="4554220" cy="739775"/>
                <wp:effectExtent l="10795" t="9525" r="6985" b="1270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739775"/>
                        </a:xfrm>
                        <a:prstGeom prst="rect">
                          <a:avLst/>
                        </a:prstGeom>
                        <a:solidFill>
                          <a:srgbClr val="FFFFFF"/>
                        </a:solidFill>
                        <a:ln w="9525">
                          <a:solidFill>
                            <a:schemeClr val="bg1">
                              <a:lumMod val="100000"/>
                              <a:lumOff val="0"/>
                            </a:schemeClr>
                          </a:solidFill>
                          <a:miter lim="800000"/>
                          <a:headEnd/>
                          <a:tailEnd/>
                        </a:ln>
                      </wps:spPr>
                      <wps:txbx>
                        <w:txbxContent>
                          <w:p w14:paraId="01B163DA" w14:textId="3E13D396" w:rsidR="003A7623" w:rsidRPr="000263ED" w:rsidRDefault="003A7623" w:rsidP="000263ED">
                            <w:pPr>
                              <w:jc w:val="center"/>
                              <w:rPr>
                                <w:rStyle w:val="Rfrenceintense"/>
                                <w:color w:val="0070C0"/>
                                <w:sz w:val="36"/>
                                <w:u w:val="none"/>
                              </w:rPr>
                            </w:pPr>
                            <w:r w:rsidRPr="000263ED">
                              <w:rPr>
                                <w:rStyle w:val="Rfrenceintense"/>
                                <w:color w:val="0070C0"/>
                                <w:sz w:val="36"/>
                                <w:u w:val="none"/>
                              </w:rPr>
                              <w:t>PISCINE MUNICIPALE DE MORLA</w:t>
                            </w:r>
                            <w:r w:rsidR="000263ED">
                              <w:rPr>
                                <w:rStyle w:val="Rfrenceintense"/>
                                <w:color w:val="0070C0"/>
                                <w:sz w:val="36"/>
                                <w:u w:val="none"/>
                              </w:rPr>
                              <w:t>À</w:t>
                            </w:r>
                            <w:r w:rsidRPr="000263ED">
                              <w:rPr>
                                <w:rStyle w:val="Rfrenceintense"/>
                                <w:color w:val="0070C0"/>
                                <w:sz w:val="36"/>
                                <w:u w:val="none"/>
                              </w:rPr>
                              <w:t>S</w:t>
                            </w:r>
                          </w:p>
                          <w:p w14:paraId="0D50523A" w14:textId="1CD2CDE7" w:rsidR="003A7623" w:rsidRPr="000263ED" w:rsidRDefault="003A7623" w:rsidP="000263ED">
                            <w:pPr>
                              <w:jc w:val="center"/>
                              <w:rPr>
                                <w:rStyle w:val="Rfrenceintense"/>
                                <w:color w:val="0070C0"/>
                                <w:sz w:val="36"/>
                                <w:u w:val="none"/>
                              </w:rPr>
                            </w:pPr>
                            <w:r w:rsidRPr="000263ED">
                              <w:rPr>
                                <w:rStyle w:val="Rfrenceintense"/>
                                <w:color w:val="0070C0"/>
                                <w:sz w:val="36"/>
                                <w:u w:val="none"/>
                              </w:rPr>
                              <w:t>R</w:t>
                            </w:r>
                            <w:r w:rsidR="000263ED">
                              <w:rPr>
                                <w:rStyle w:val="Rfrenceintense"/>
                                <w:color w:val="0070C0"/>
                                <w:sz w:val="36"/>
                                <w:u w:val="none"/>
                              </w:rPr>
                              <w:t>È</w:t>
                            </w:r>
                            <w:r w:rsidRPr="000263ED">
                              <w:rPr>
                                <w:rStyle w:val="Rfrenceintense"/>
                                <w:color w:val="0070C0"/>
                                <w:sz w:val="36"/>
                                <w:u w:val="none"/>
                              </w:rPr>
                              <w:t>GLEMENT INT</w:t>
                            </w:r>
                            <w:r w:rsidR="000263ED">
                              <w:rPr>
                                <w:rStyle w:val="Rfrenceintense"/>
                                <w:color w:val="0070C0"/>
                                <w:sz w:val="36"/>
                                <w:u w:val="none"/>
                              </w:rPr>
                              <w:t>É</w:t>
                            </w:r>
                            <w:r w:rsidRPr="000263ED">
                              <w:rPr>
                                <w:rStyle w:val="Rfrenceintense"/>
                                <w:color w:val="0070C0"/>
                                <w:sz w:val="36"/>
                                <w:u w:val="none"/>
                              </w:rPr>
                              <w:t>RIEUR</w:t>
                            </w:r>
                          </w:p>
                          <w:p w14:paraId="5D6F3F1B" w14:textId="77777777" w:rsidR="003A7623" w:rsidRPr="003A7623" w:rsidRDefault="003A7623" w:rsidP="003A7623">
                            <w:pPr>
                              <w:rPr>
                                <w:sz w:val="36"/>
                              </w:rPr>
                            </w:pPr>
                          </w:p>
                          <w:p w14:paraId="0FD4DCF2" w14:textId="77777777" w:rsidR="003A7623" w:rsidRPr="003A7623" w:rsidRDefault="003A7623" w:rsidP="003A7623">
                            <w:pPr>
                              <w:rPr>
                                <w:sz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BDE59" id="_x0000_t202" coordsize="21600,21600" o:spt="202" path="m,l,21600r21600,l21600,xe">
                <v:stroke joinstyle="miter"/>
                <v:path gradientshapeok="t" o:connecttype="rect"/>
              </v:shapetype>
              <v:shape id="Zone de texte 2" o:spid="_x0000_s1026" type="#_x0000_t202" style="position:absolute;left:0;text-align:left;margin-left:117.85pt;margin-top:.6pt;width:358.6pt;height:5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" strokecolor="white [3212]">
                <v:textbox>
                  <w:txbxContent>
                    <w:p w14:paraId="01B163DA" w14:textId="3E13D396" w:rsidR="003A7623" w:rsidRPr="000263ED" w:rsidRDefault="003A7623" w:rsidP="000263ED">
                      <w:pPr>
                        <w:jc w:val="center"/>
                        <w:rPr>
                          <w:rStyle w:val="Rfrenceintense"/>
                          <w:color w:val="0070C0"/>
                          <w:sz w:val="36"/>
                          <w:u w:val="none"/>
                        </w:rPr>
                      </w:pPr>
                      <w:r w:rsidRPr="000263ED">
                        <w:rPr>
                          <w:rStyle w:val="Rfrenceintense"/>
                          <w:color w:val="0070C0"/>
                          <w:sz w:val="36"/>
                          <w:u w:val="none"/>
                        </w:rPr>
                        <w:t>PISCINE MUNICIPALE DE MORLA</w:t>
                      </w:r>
                      <w:r w:rsidR="000263ED">
                        <w:rPr>
                          <w:rStyle w:val="Rfrenceintense"/>
                          <w:color w:val="0070C0"/>
                          <w:sz w:val="36"/>
                          <w:u w:val="none"/>
                        </w:rPr>
                        <w:t>À</w:t>
                      </w:r>
                      <w:r w:rsidRPr="000263ED">
                        <w:rPr>
                          <w:rStyle w:val="Rfrenceintense"/>
                          <w:color w:val="0070C0"/>
                          <w:sz w:val="36"/>
                          <w:u w:val="none"/>
                        </w:rPr>
                        <w:t>S</w:t>
                      </w:r>
                    </w:p>
                    <w:p w14:paraId="0D50523A" w14:textId="1CD2CDE7" w:rsidR="003A7623" w:rsidRPr="000263ED" w:rsidRDefault="003A7623" w:rsidP="000263ED">
                      <w:pPr>
                        <w:jc w:val="center"/>
                        <w:rPr>
                          <w:rStyle w:val="Rfrenceintense"/>
                          <w:color w:val="0070C0"/>
                          <w:sz w:val="36"/>
                          <w:u w:val="none"/>
                        </w:rPr>
                      </w:pPr>
                      <w:r w:rsidRPr="000263ED">
                        <w:rPr>
                          <w:rStyle w:val="Rfrenceintense"/>
                          <w:color w:val="0070C0"/>
                          <w:sz w:val="36"/>
                          <w:u w:val="none"/>
                        </w:rPr>
                        <w:t>R</w:t>
                      </w:r>
                      <w:r w:rsidR="000263ED">
                        <w:rPr>
                          <w:rStyle w:val="Rfrenceintense"/>
                          <w:color w:val="0070C0"/>
                          <w:sz w:val="36"/>
                          <w:u w:val="none"/>
                        </w:rPr>
                        <w:t>È</w:t>
                      </w:r>
                      <w:r w:rsidRPr="000263ED">
                        <w:rPr>
                          <w:rStyle w:val="Rfrenceintense"/>
                          <w:color w:val="0070C0"/>
                          <w:sz w:val="36"/>
                          <w:u w:val="none"/>
                        </w:rPr>
                        <w:t>GLEMENT INT</w:t>
                      </w:r>
                      <w:r w:rsidR="000263ED">
                        <w:rPr>
                          <w:rStyle w:val="Rfrenceintense"/>
                          <w:color w:val="0070C0"/>
                          <w:sz w:val="36"/>
                          <w:u w:val="none"/>
                        </w:rPr>
                        <w:t>É</w:t>
                      </w:r>
                      <w:r w:rsidRPr="000263ED">
                        <w:rPr>
                          <w:rStyle w:val="Rfrenceintense"/>
                          <w:color w:val="0070C0"/>
                          <w:sz w:val="36"/>
                          <w:u w:val="none"/>
                        </w:rPr>
                        <w:t>RIEUR</w:t>
                      </w:r>
                    </w:p>
                    <w:p w14:paraId="5D6F3F1B" w14:textId="77777777" w:rsidR="003A7623" w:rsidRPr="003A7623" w:rsidRDefault="003A7623" w:rsidP="003A7623">
                      <w:pPr>
                        <w:rPr>
                          <w:sz w:val="36"/>
                        </w:rPr>
                      </w:pPr>
                    </w:p>
                    <w:p w14:paraId="0FD4DCF2" w14:textId="77777777" w:rsidR="003A7623" w:rsidRPr="003A7623" w:rsidRDefault="003A7623" w:rsidP="003A7623">
                      <w:pPr>
                        <w:rPr>
                          <w:sz w:val="36"/>
                        </w:rPr>
                      </w:pPr>
                    </w:p>
                  </w:txbxContent>
                </v:textbox>
                <w10:wrap type="square"/>
              </v:shape>
            </w:pict>
          </mc:Fallback>
        </mc:AlternateContent>
      </w:r>
    </w:p>
    <w:p w14:paraId="56839697" w14:textId="49CE3032" w:rsidR="001E5145" w:rsidRPr="00E46B89" w:rsidRDefault="001E5145" w:rsidP="00072709">
      <w:pPr>
        <w:spacing w:before="85"/>
        <w:ind w:left="850"/>
        <w:jc w:val="both"/>
        <w:rPr>
          <w:rFonts w:asciiTheme="minorHAnsi" w:hAnsiTheme="minorHAnsi" w:cstheme="minorHAnsi"/>
          <w:b/>
          <w:bCs/>
          <w:sz w:val="18"/>
          <w:szCs w:val="18"/>
          <w:u w:val="single"/>
        </w:rPr>
      </w:pPr>
    </w:p>
    <w:p w14:paraId="1134F40E" w14:textId="77777777" w:rsidR="001E5145" w:rsidRPr="00E46B89" w:rsidRDefault="001E5145" w:rsidP="00072709">
      <w:pPr>
        <w:spacing w:before="85"/>
        <w:ind w:left="850"/>
        <w:jc w:val="both"/>
        <w:rPr>
          <w:rFonts w:asciiTheme="minorHAnsi" w:hAnsiTheme="minorHAnsi" w:cstheme="minorHAnsi"/>
          <w:b/>
          <w:bCs/>
          <w:sz w:val="18"/>
          <w:szCs w:val="18"/>
          <w:u w:val="single"/>
        </w:rPr>
      </w:pPr>
    </w:p>
    <w:p w14:paraId="3783755C" w14:textId="6DEE5ED8" w:rsidR="001E5145" w:rsidRPr="00E46B89" w:rsidRDefault="001E5145" w:rsidP="00072709">
      <w:pPr>
        <w:spacing w:before="85"/>
        <w:ind w:left="850"/>
        <w:jc w:val="both"/>
        <w:rPr>
          <w:rFonts w:asciiTheme="minorHAnsi" w:hAnsiTheme="minorHAnsi" w:cstheme="minorHAnsi"/>
          <w:b/>
          <w:bCs/>
          <w:sz w:val="18"/>
          <w:szCs w:val="18"/>
          <w:u w:val="single"/>
        </w:rPr>
      </w:pPr>
    </w:p>
    <w:p w14:paraId="6CB9675F" w14:textId="77777777" w:rsidR="002113F9" w:rsidRPr="00E46B89" w:rsidRDefault="002113F9" w:rsidP="00072709">
      <w:pPr>
        <w:spacing w:before="85"/>
        <w:ind w:left="850"/>
        <w:jc w:val="both"/>
        <w:rPr>
          <w:rFonts w:asciiTheme="minorHAnsi" w:hAnsiTheme="minorHAnsi" w:cstheme="minorHAnsi"/>
          <w:b/>
          <w:bCs/>
          <w:sz w:val="18"/>
          <w:szCs w:val="18"/>
          <w:u w:val="single"/>
        </w:rPr>
      </w:pPr>
    </w:p>
    <w:p w14:paraId="493A0DB5" w14:textId="683654DA" w:rsidR="001E5145" w:rsidRDefault="001E5145" w:rsidP="00E46B89">
      <w:pPr>
        <w:ind w:left="850"/>
        <w:jc w:val="both"/>
        <w:rPr>
          <w:rFonts w:asciiTheme="minorHAnsi" w:hAnsiTheme="minorHAnsi" w:cstheme="minorHAnsi"/>
          <w:b/>
          <w:bCs/>
          <w:sz w:val="22"/>
          <w:szCs w:val="22"/>
          <w:u w:val="single"/>
        </w:rPr>
      </w:pPr>
    </w:p>
    <w:p w14:paraId="07622A62" w14:textId="77777777" w:rsidR="00E46B89" w:rsidRPr="00E46B89" w:rsidRDefault="00E46B89" w:rsidP="00E46B89">
      <w:pPr>
        <w:ind w:left="850"/>
        <w:jc w:val="both"/>
        <w:rPr>
          <w:rFonts w:asciiTheme="minorHAnsi" w:hAnsiTheme="minorHAnsi" w:cstheme="minorHAnsi"/>
          <w:b/>
          <w:bCs/>
          <w:sz w:val="22"/>
          <w:szCs w:val="22"/>
          <w:u w:val="single"/>
        </w:rPr>
      </w:pPr>
    </w:p>
    <w:p w14:paraId="00861699" w14:textId="77777777" w:rsidR="00E46B89" w:rsidRPr="00E46B89" w:rsidRDefault="00E46B89" w:rsidP="00E46B89">
      <w:pPr>
        <w:ind w:left="850"/>
        <w:jc w:val="both"/>
        <w:rPr>
          <w:rFonts w:asciiTheme="minorHAnsi" w:hAnsiTheme="minorHAnsi" w:cstheme="minorHAnsi"/>
          <w:b/>
          <w:bCs/>
          <w:sz w:val="22"/>
          <w:szCs w:val="22"/>
          <w:u w:val="single"/>
        </w:rPr>
      </w:pPr>
    </w:p>
    <w:p w14:paraId="532CB6F0" w14:textId="77777777" w:rsidR="002618D1" w:rsidRPr="00E46B89" w:rsidRDefault="0068156B" w:rsidP="00E46B89">
      <w:pPr>
        <w:spacing w:line="276" w:lineRule="auto"/>
        <w:jc w:val="both"/>
        <w:rPr>
          <w:rFonts w:asciiTheme="minorHAnsi" w:hAnsiTheme="minorHAnsi" w:cstheme="minorHAnsi"/>
          <w:sz w:val="22"/>
          <w:szCs w:val="22"/>
          <w:u w:val="single"/>
        </w:rPr>
      </w:pPr>
      <w:r w:rsidRPr="00E46B89">
        <w:rPr>
          <w:rFonts w:asciiTheme="minorHAnsi" w:hAnsiTheme="minorHAnsi" w:cstheme="minorHAnsi"/>
          <w:b/>
          <w:bCs/>
          <w:sz w:val="22"/>
          <w:szCs w:val="22"/>
          <w:u w:val="single"/>
        </w:rPr>
        <w:t xml:space="preserve">ARTICLE </w:t>
      </w:r>
      <w:r w:rsidR="002618D1" w:rsidRPr="00E46B89">
        <w:rPr>
          <w:rFonts w:asciiTheme="minorHAnsi" w:hAnsiTheme="minorHAnsi" w:cstheme="minorHAnsi"/>
          <w:b/>
          <w:bCs/>
          <w:sz w:val="22"/>
          <w:szCs w:val="22"/>
          <w:u w:val="single"/>
        </w:rPr>
        <w:t>1er.</w:t>
      </w:r>
      <w:r w:rsidR="008C27EB" w:rsidRPr="00E46B89">
        <w:rPr>
          <w:rFonts w:asciiTheme="minorHAnsi" w:hAnsiTheme="minorHAnsi" w:cstheme="minorHAnsi"/>
          <w:b/>
          <w:sz w:val="22"/>
          <w:szCs w:val="22"/>
          <w:u w:val="single"/>
        </w:rPr>
        <w:t xml:space="preserve"> -</w:t>
      </w:r>
      <w:r w:rsidR="002618D1" w:rsidRPr="00E46B89">
        <w:rPr>
          <w:rFonts w:asciiTheme="minorHAnsi" w:hAnsiTheme="minorHAnsi" w:cstheme="minorHAnsi"/>
          <w:sz w:val="22"/>
          <w:szCs w:val="22"/>
          <w:u w:val="single"/>
        </w:rPr>
        <w:t xml:space="preserve">  </w:t>
      </w:r>
      <w:r w:rsidR="002618D1" w:rsidRPr="00E46B89">
        <w:rPr>
          <w:rFonts w:asciiTheme="minorHAnsi" w:hAnsiTheme="minorHAnsi" w:cstheme="minorHAnsi"/>
          <w:b/>
          <w:sz w:val="22"/>
          <w:szCs w:val="22"/>
          <w:u w:val="single"/>
        </w:rPr>
        <w:t>Dispositions Générales</w:t>
      </w:r>
    </w:p>
    <w:p w14:paraId="5722FBE0" w14:textId="5131ABBD" w:rsidR="002618D1" w:rsidRPr="00E46B89" w:rsidRDefault="000263ED"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w:t>
      </w:r>
      <w:r w:rsidR="002618D1" w:rsidRPr="00E46B89">
        <w:rPr>
          <w:rFonts w:asciiTheme="minorHAnsi" w:hAnsiTheme="minorHAnsi" w:cstheme="minorHAnsi"/>
          <w:sz w:val="22"/>
          <w:szCs w:val="22"/>
        </w:rPr>
        <w:t>e présent règlement a pour objet de définir les conditions d’utilisation de la piscine municipale de Morlaàs par les différentes catégories d’usagers. Ces installations sont placées sous la responsabilité du Maire de la commune de Morlaàs assisté de l’ensemble des agents qui y sont affectés.</w:t>
      </w:r>
    </w:p>
    <w:p w14:paraId="7425A467" w14:textId="77777777" w:rsidR="002618D1" w:rsidRPr="00E46B89" w:rsidRDefault="002618D1" w:rsidP="00E46B89">
      <w:pPr>
        <w:spacing w:line="276" w:lineRule="auto"/>
        <w:jc w:val="both"/>
        <w:rPr>
          <w:rFonts w:asciiTheme="minorHAnsi" w:hAnsiTheme="minorHAnsi" w:cstheme="minorHAnsi"/>
          <w:b/>
          <w:bCs/>
          <w:i/>
          <w:iCs/>
          <w:sz w:val="22"/>
          <w:szCs w:val="22"/>
        </w:rPr>
      </w:pPr>
    </w:p>
    <w:p w14:paraId="6320F010" w14:textId="77777777" w:rsidR="0068156B" w:rsidRPr="00E46B89" w:rsidRDefault="0068156B" w:rsidP="00E46B89">
      <w:pPr>
        <w:spacing w:line="276" w:lineRule="auto"/>
        <w:jc w:val="both"/>
        <w:rPr>
          <w:rFonts w:asciiTheme="minorHAnsi" w:hAnsiTheme="minorHAnsi" w:cstheme="minorHAnsi"/>
          <w:b/>
          <w:bCs/>
          <w:iCs/>
          <w:sz w:val="22"/>
          <w:szCs w:val="22"/>
          <w:u w:val="single"/>
        </w:rPr>
      </w:pPr>
      <w:r w:rsidRPr="00E46B89">
        <w:rPr>
          <w:rFonts w:asciiTheme="minorHAnsi" w:hAnsiTheme="minorHAnsi" w:cstheme="minorHAnsi"/>
          <w:b/>
          <w:bCs/>
          <w:iCs/>
          <w:sz w:val="22"/>
          <w:szCs w:val="22"/>
          <w:u w:val="single"/>
        </w:rPr>
        <w:t>ARTICLE 2</w:t>
      </w:r>
      <w:r w:rsidR="008C27EB" w:rsidRPr="00E46B89">
        <w:rPr>
          <w:rFonts w:asciiTheme="minorHAnsi" w:hAnsiTheme="minorHAnsi" w:cstheme="minorHAnsi"/>
          <w:b/>
          <w:bCs/>
          <w:iCs/>
          <w:sz w:val="22"/>
          <w:szCs w:val="22"/>
          <w:u w:val="single"/>
        </w:rPr>
        <w:t xml:space="preserve"> </w:t>
      </w:r>
      <w:r w:rsidRPr="00E46B89">
        <w:rPr>
          <w:rFonts w:asciiTheme="minorHAnsi" w:hAnsiTheme="minorHAnsi" w:cstheme="minorHAnsi"/>
          <w:b/>
          <w:bCs/>
          <w:iCs/>
          <w:sz w:val="22"/>
          <w:szCs w:val="22"/>
          <w:u w:val="single"/>
        </w:rPr>
        <w:t>- Ouverture et fermeture</w:t>
      </w:r>
    </w:p>
    <w:p w14:paraId="6B4991FD" w14:textId="7E4F53B3" w:rsidR="002E2493" w:rsidRPr="00E46B89" w:rsidRDefault="002618D1"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La période et les heures d’ouverture de la piscine sont communiquées au public par </w:t>
      </w:r>
      <w:r w:rsidR="00122F83" w:rsidRPr="00E46B89">
        <w:rPr>
          <w:rFonts w:asciiTheme="minorHAnsi" w:hAnsiTheme="minorHAnsi" w:cstheme="minorHAnsi"/>
          <w:sz w:val="22"/>
          <w:szCs w:val="22"/>
        </w:rPr>
        <w:t>tous</w:t>
      </w:r>
      <w:r w:rsidR="00234BF1" w:rsidRPr="00E46B89">
        <w:rPr>
          <w:rFonts w:asciiTheme="minorHAnsi" w:hAnsiTheme="minorHAnsi" w:cstheme="minorHAnsi"/>
          <w:sz w:val="22"/>
          <w:szCs w:val="22"/>
        </w:rPr>
        <w:t xml:space="preserve"> les </w:t>
      </w:r>
      <w:r w:rsidRPr="00E46B89">
        <w:rPr>
          <w:rFonts w:asciiTheme="minorHAnsi" w:hAnsiTheme="minorHAnsi" w:cstheme="minorHAnsi"/>
          <w:sz w:val="22"/>
          <w:szCs w:val="22"/>
        </w:rPr>
        <w:t>moyens d’information (presse, affichage, site internet Mairie…)</w:t>
      </w:r>
      <w:r w:rsidR="002E2493" w:rsidRPr="00E46B89">
        <w:rPr>
          <w:rFonts w:asciiTheme="minorHAnsi" w:hAnsiTheme="minorHAnsi" w:cstheme="minorHAnsi"/>
          <w:sz w:val="22"/>
          <w:szCs w:val="22"/>
        </w:rPr>
        <w:t>.</w:t>
      </w:r>
    </w:p>
    <w:p w14:paraId="00729492" w14:textId="77777777" w:rsidR="002618D1" w:rsidRPr="00E46B89" w:rsidRDefault="002E2493"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L’administration municipale se réserve le droit de modifier les horaires et le mode d’utilisation des bassins.</w:t>
      </w:r>
      <w:r w:rsidR="002618D1" w:rsidRPr="00E46B89">
        <w:rPr>
          <w:rFonts w:asciiTheme="minorHAnsi" w:hAnsiTheme="minorHAnsi" w:cstheme="minorHAnsi"/>
          <w:sz w:val="22"/>
          <w:szCs w:val="22"/>
        </w:rPr>
        <w:tab/>
      </w:r>
    </w:p>
    <w:p w14:paraId="46BA5538" w14:textId="77777777" w:rsidR="0068156B" w:rsidRPr="00E46B89" w:rsidRDefault="0068156B"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Les horaires joints en annexe seront affichés dans le hall d’entrée. Le fait d’entrer constitue une acceptation sans réserve du présent règlement.</w:t>
      </w:r>
    </w:p>
    <w:p w14:paraId="75641750" w14:textId="444B0039" w:rsidR="004C425E" w:rsidRPr="00E46B89" w:rsidRDefault="004C425E"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L’évacuation de l’établiss</w:t>
      </w:r>
      <w:r w:rsidR="00024813" w:rsidRPr="00E46B89">
        <w:rPr>
          <w:rFonts w:asciiTheme="minorHAnsi" w:hAnsiTheme="minorHAnsi" w:cstheme="minorHAnsi"/>
          <w:sz w:val="22"/>
          <w:szCs w:val="22"/>
        </w:rPr>
        <w:t>ement par mesure de sécurité liée à un événement extérieur (</w:t>
      </w:r>
      <w:r w:rsidR="00F512B8" w:rsidRPr="00E46B89">
        <w:rPr>
          <w:rFonts w:asciiTheme="minorHAnsi" w:hAnsiTheme="minorHAnsi" w:cstheme="minorHAnsi"/>
          <w:sz w:val="22"/>
          <w:szCs w:val="22"/>
        </w:rPr>
        <w:t>intempéries,</w:t>
      </w:r>
      <w:r w:rsidR="00024813" w:rsidRPr="00E46B89">
        <w:rPr>
          <w:rFonts w:asciiTheme="minorHAnsi" w:hAnsiTheme="minorHAnsi" w:cstheme="minorHAnsi"/>
          <w:sz w:val="22"/>
          <w:szCs w:val="22"/>
        </w:rPr>
        <w:t xml:space="preserve"> incident) ou à un problème technique ne donnera pas lieu au remboursement des droits d’entrée.</w:t>
      </w:r>
    </w:p>
    <w:p w14:paraId="1BDF58CB" w14:textId="77777777" w:rsidR="004C425E" w:rsidRPr="00E46B89" w:rsidRDefault="004C425E" w:rsidP="00E46B89">
      <w:pPr>
        <w:spacing w:line="276" w:lineRule="auto"/>
        <w:jc w:val="both"/>
        <w:rPr>
          <w:rFonts w:asciiTheme="minorHAnsi" w:hAnsiTheme="minorHAnsi" w:cstheme="minorHAnsi"/>
          <w:sz w:val="22"/>
          <w:szCs w:val="22"/>
        </w:rPr>
      </w:pPr>
    </w:p>
    <w:p w14:paraId="625E199E" w14:textId="77777777" w:rsidR="0068156B" w:rsidRPr="00E46B89" w:rsidRDefault="00024813" w:rsidP="00E46B89">
      <w:pPr>
        <w:spacing w:line="276" w:lineRule="auto"/>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3  - Droit d’entrée</w:t>
      </w:r>
    </w:p>
    <w:p w14:paraId="422E1A21" w14:textId="77777777" w:rsidR="00024813" w:rsidRPr="00E46B89" w:rsidRDefault="00F95498"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Ne sont admises à la piscine que les personnes qui se seront acquittées d’un droit d’entrée, selon le</w:t>
      </w:r>
      <w:r w:rsidR="00122F83" w:rsidRPr="00E46B89">
        <w:rPr>
          <w:rFonts w:asciiTheme="minorHAnsi" w:hAnsiTheme="minorHAnsi" w:cstheme="minorHAnsi"/>
          <w:sz w:val="22"/>
          <w:szCs w:val="22"/>
        </w:rPr>
        <w:t>s</w:t>
      </w:r>
      <w:r w:rsidRPr="00E46B89">
        <w:rPr>
          <w:rFonts w:asciiTheme="minorHAnsi" w:hAnsiTheme="minorHAnsi" w:cstheme="minorHAnsi"/>
          <w:sz w:val="22"/>
          <w:szCs w:val="22"/>
        </w:rPr>
        <w:t xml:space="preserve"> tarif</w:t>
      </w:r>
      <w:r w:rsidR="00122F83" w:rsidRPr="00E46B89">
        <w:rPr>
          <w:rFonts w:asciiTheme="minorHAnsi" w:hAnsiTheme="minorHAnsi" w:cstheme="minorHAnsi"/>
          <w:sz w:val="22"/>
          <w:szCs w:val="22"/>
        </w:rPr>
        <w:t>s</w:t>
      </w:r>
      <w:r w:rsidRPr="00E46B89">
        <w:rPr>
          <w:rFonts w:asciiTheme="minorHAnsi" w:hAnsiTheme="minorHAnsi" w:cstheme="minorHAnsi"/>
          <w:sz w:val="22"/>
          <w:szCs w:val="22"/>
        </w:rPr>
        <w:t xml:space="preserve"> en vigueur rendu</w:t>
      </w:r>
      <w:r w:rsidR="00122F83" w:rsidRPr="00E46B89">
        <w:rPr>
          <w:rFonts w:asciiTheme="minorHAnsi" w:hAnsiTheme="minorHAnsi" w:cstheme="minorHAnsi"/>
          <w:sz w:val="22"/>
          <w:szCs w:val="22"/>
        </w:rPr>
        <w:t>s</w:t>
      </w:r>
      <w:r w:rsidRPr="00E46B89">
        <w:rPr>
          <w:rFonts w:asciiTheme="minorHAnsi" w:hAnsiTheme="minorHAnsi" w:cstheme="minorHAnsi"/>
          <w:sz w:val="22"/>
          <w:szCs w:val="22"/>
        </w:rPr>
        <w:t xml:space="preserve"> applicable</w:t>
      </w:r>
      <w:r w:rsidR="00122F83" w:rsidRPr="00E46B89">
        <w:rPr>
          <w:rFonts w:asciiTheme="minorHAnsi" w:hAnsiTheme="minorHAnsi" w:cstheme="minorHAnsi"/>
          <w:sz w:val="22"/>
          <w:szCs w:val="22"/>
        </w:rPr>
        <w:t>s</w:t>
      </w:r>
      <w:r w:rsidRPr="00E46B89">
        <w:rPr>
          <w:rFonts w:asciiTheme="minorHAnsi" w:hAnsiTheme="minorHAnsi" w:cstheme="minorHAnsi"/>
          <w:sz w:val="22"/>
          <w:szCs w:val="22"/>
        </w:rPr>
        <w:t xml:space="preserve"> par décision du Conseil  Municipal et affiché</w:t>
      </w:r>
      <w:r w:rsidR="00122F83" w:rsidRPr="00E46B89">
        <w:rPr>
          <w:rFonts w:asciiTheme="minorHAnsi" w:hAnsiTheme="minorHAnsi" w:cstheme="minorHAnsi"/>
          <w:sz w:val="22"/>
          <w:szCs w:val="22"/>
        </w:rPr>
        <w:t>s</w:t>
      </w:r>
      <w:r w:rsidRPr="00E46B89">
        <w:rPr>
          <w:rFonts w:asciiTheme="minorHAnsi" w:hAnsiTheme="minorHAnsi" w:cstheme="minorHAnsi"/>
          <w:sz w:val="22"/>
          <w:szCs w:val="22"/>
        </w:rPr>
        <w:t xml:space="preserve"> à l’accueil</w:t>
      </w:r>
      <w:r w:rsidR="00122F83" w:rsidRPr="00E46B89">
        <w:rPr>
          <w:rFonts w:asciiTheme="minorHAnsi" w:hAnsiTheme="minorHAnsi" w:cstheme="minorHAnsi"/>
          <w:sz w:val="22"/>
          <w:szCs w:val="22"/>
        </w:rPr>
        <w:t xml:space="preserve"> de la piscine</w:t>
      </w:r>
      <w:r w:rsidRPr="00E46B89">
        <w:rPr>
          <w:rFonts w:asciiTheme="minorHAnsi" w:hAnsiTheme="minorHAnsi" w:cstheme="minorHAnsi"/>
          <w:sz w:val="22"/>
          <w:szCs w:val="22"/>
        </w:rPr>
        <w:t>.</w:t>
      </w:r>
    </w:p>
    <w:p w14:paraId="7DAD3E33" w14:textId="77777777" w:rsidR="00DD7E11" w:rsidRPr="00E46B89" w:rsidRDefault="00161C17"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 gratuité est accordée :</w:t>
      </w:r>
    </w:p>
    <w:p w14:paraId="7A381F0A" w14:textId="77777777" w:rsidR="00161C17" w:rsidRPr="00E46B89" w:rsidRDefault="00161C17" w:rsidP="00E46B89">
      <w:pPr>
        <w:pStyle w:val="Paragraphedeliste"/>
        <w:numPr>
          <w:ilvl w:val="0"/>
          <w:numId w:val="6"/>
        </w:numPr>
        <w:spacing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Aux agents de la commune de Morlaàs ainsi qu’à leurs enfants mineurs</w:t>
      </w:r>
    </w:p>
    <w:p w14:paraId="560BADDB" w14:textId="0C5470D6" w:rsidR="00161C17" w:rsidRPr="00E46B89" w:rsidRDefault="00E75C32" w:rsidP="00E46B89">
      <w:pPr>
        <w:pStyle w:val="Paragraphedeliste"/>
        <w:numPr>
          <w:ilvl w:val="0"/>
          <w:numId w:val="6"/>
        </w:numPr>
        <w:spacing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Aux </w:t>
      </w:r>
      <w:r w:rsidR="00161C17" w:rsidRPr="00E46B89">
        <w:rPr>
          <w:rFonts w:asciiTheme="minorHAnsi" w:hAnsiTheme="minorHAnsi" w:cstheme="minorHAnsi"/>
          <w:sz w:val="22"/>
          <w:szCs w:val="22"/>
        </w:rPr>
        <w:t>enfants de moins de 6 ans</w:t>
      </w:r>
    </w:p>
    <w:p w14:paraId="191981B4" w14:textId="1E798B53" w:rsidR="00161C17" w:rsidRPr="00E46B89" w:rsidRDefault="00E75C32" w:rsidP="00E46B89">
      <w:pPr>
        <w:pStyle w:val="Paragraphedeliste"/>
        <w:numPr>
          <w:ilvl w:val="0"/>
          <w:numId w:val="6"/>
        </w:numPr>
        <w:spacing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Aux </w:t>
      </w:r>
      <w:r w:rsidR="00161C17" w:rsidRPr="00E46B89">
        <w:rPr>
          <w:rFonts w:asciiTheme="minorHAnsi" w:hAnsiTheme="minorHAnsi" w:cstheme="minorHAnsi"/>
          <w:sz w:val="22"/>
          <w:szCs w:val="22"/>
        </w:rPr>
        <w:t>usagers du camping à partir du 3</w:t>
      </w:r>
      <w:r w:rsidR="00161C17" w:rsidRPr="00E46B89">
        <w:rPr>
          <w:rFonts w:asciiTheme="minorHAnsi" w:hAnsiTheme="minorHAnsi" w:cstheme="minorHAnsi"/>
          <w:sz w:val="22"/>
          <w:szCs w:val="22"/>
          <w:vertAlign w:val="superscript"/>
        </w:rPr>
        <w:t>ème</w:t>
      </w:r>
      <w:r w:rsidR="00161C17" w:rsidRPr="00E46B89">
        <w:rPr>
          <w:rFonts w:asciiTheme="minorHAnsi" w:hAnsiTheme="minorHAnsi" w:cstheme="minorHAnsi"/>
          <w:sz w:val="22"/>
          <w:szCs w:val="22"/>
        </w:rPr>
        <w:t xml:space="preserve"> jour</w:t>
      </w:r>
    </w:p>
    <w:p w14:paraId="02919363" w14:textId="77777777" w:rsidR="00BB4577" w:rsidRPr="00E46B89" w:rsidRDefault="00161C17"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ab/>
      </w:r>
    </w:p>
    <w:p w14:paraId="25CFEAE6" w14:textId="4C0BD10E" w:rsidR="00F95498" w:rsidRPr="00E46B89" w:rsidRDefault="00A4573A"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La délivrance des billets d'entrée est suspendue une demi-heure avant la fermeture.</w:t>
      </w:r>
    </w:p>
    <w:p w14:paraId="42FB4442" w14:textId="47C922CF" w:rsidR="00DF4E9C" w:rsidRPr="00E46B89" w:rsidRDefault="00DF4E9C" w:rsidP="00E46B89">
      <w:pPr>
        <w:pStyle w:val="Retraitcorpsdetexte2"/>
        <w:spacing w:after="0" w:line="276" w:lineRule="auto"/>
        <w:ind w:left="0"/>
        <w:jc w:val="both"/>
        <w:rPr>
          <w:rFonts w:asciiTheme="minorHAnsi" w:hAnsiTheme="minorHAnsi" w:cstheme="minorHAnsi"/>
          <w:b/>
          <w:bCs/>
          <w:sz w:val="22"/>
          <w:szCs w:val="22"/>
        </w:rPr>
      </w:pPr>
      <w:r w:rsidRPr="00E46B89">
        <w:rPr>
          <w:rFonts w:asciiTheme="minorHAnsi" w:hAnsiTheme="minorHAnsi" w:cstheme="minorHAnsi"/>
          <w:b/>
          <w:bCs/>
          <w:sz w:val="22"/>
          <w:szCs w:val="22"/>
        </w:rPr>
        <w:t>Toute sortie de l’enceinte de la piscine est définitive.</w:t>
      </w:r>
    </w:p>
    <w:p w14:paraId="0A494D0C" w14:textId="77777777" w:rsidR="00E46B89" w:rsidRPr="00E46B89" w:rsidRDefault="00E46B89" w:rsidP="00E46B89">
      <w:pPr>
        <w:pStyle w:val="Retraitcorpsdetexte2"/>
        <w:spacing w:after="0" w:line="276" w:lineRule="auto"/>
        <w:ind w:left="0"/>
        <w:jc w:val="both"/>
        <w:rPr>
          <w:rFonts w:asciiTheme="minorHAnsi" w:hAnsiTheme="minorHAnsi" w:cstheme="minorHAnsi"/>
          <w:b/>
          <w:bCs/>
          <w:sz w:val="22"/>
          <w:szCs w:val="22"/>
        </w:rPr>
      </w:pPr>
    </w:p>
    <w:p w14:paraId="34733A4C" w14:textId="186595E3" w:rsidR="00DD7E11" w:rsidRPr="00E46B89" w:rsidRDefault="00BB4577" w:rsidP="00E46B89">
      <w:pPr>
        <w:spacing w:line="276" w:lineRule="auto"/>
        <w:jc w:val="both"/>
        <w:rPr>
          <w:rFonts w:asciiTheme="minorHAnsi" w:hAnsiTheme="minorHAnsi" w:cstheme="minorHAnsi"/>
          <w:b/>
          <w:sz w:val="22"/>
          <w:szCs w:val="22"/>
          <w:u w:val="single"/>
        </w:rPr>
      </w:pPr>
      <w:bookmarkStart w:id="0" w:name="_Hlk106974847"/>
      <w:r w:rsidRPr="00E46B89">
        <w:rPr>
          <w:rFonts w:asciiTheme="minorHAnsi" w:hAnsiTheme="minorHAnsi" w:cstheme="minorHAnsi"/>
          <w:b/>
          <w:sz w:val="22"/>
          <w:szCs w:val="22"/>
          <w:u w:val="single"/>
        </w:rPr>
        <w:t xml:space="preserve">ARTICLE 4 – </w:t>
      </w:r>
      <w:r w:rsidR="00724972" w:rsidRPr="00E46B89">
        <w:rPr>
          <w:rFonts w:asciiTheme="minorHAnsi" w:hAnsiTheme="minorHAnsi" w:cstheme="minorHAnsi"/>
          <w:b/>
          <w:sz w:val="22"/>
          <w:szCs w:val="22"/>
          <w:u w:val="single"/>
        </w:rPr>
        <w:t>Condition d’accès</w:t>
      </w:r>
    </w:p>
    <w:p w14:paraId="0F9B7F1A" w14:textId="37E2B0DE" w:rsidR="00BB4577" w:rsidRPr="00E46B89" w:rsidRDefault="00BB4577"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L’accès à la piscine est interdit aux enfants de moins de 8 ans non accompagnés d’une personne responsable de plus de 15 ans.</w:t>
      </w:r>
    </w:p>
    <w:p w14:paraId="5B67CD14" w14:textId="6F655875" w:rsidR="0059709F" w:rsidRPr="00E46B89" w:rsidRDefault="0059709F"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L’accès est interdit aux porteurs de lésions cutanées, aux personnes en état d’ébriété et aux animaux.</w:t>
      </w:r>
    </w:p>
    <w:p w14:paraId="2D68628C" w14:textId="77777777" w:rsidR="006F5FAD" w:rsidRPr="00E46B89" w:rsidRDefault="006F5FAD"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Pour prévenir d’éventuels accidents, il est demandé aux personnes présentant certains handicaps (surdité, non voyance, …) ou bien des problèmes pathologiques (épilepsie, tétanie, difficultés cardiaques ou respiratoires, hémophilie, diabète…) de le signaler au Maitre-nageur. </w:t>
      </w:r>
    </w:p>
    <w:bookmarkEnd w:id="0"/>
    <w:p w14:paraId="6112A6BA" w14:textId="76C04128"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L’accès  aux  plages  et  aux  bassins  est  exclusivement  réservé  aux  utilisateurs  vêtus  d’une tenue  de  bain  spécifique à la pratique de la natation ou d’une activité aquatique et conforme aux exigences de sécurité et d’hygiène (maillot tel décrit ci-dessous)</w:t>
      </w:r>
    </w:p>
    <w:p w14:paraId="23932263" w14:textId="77777777" w:rsidR="00803175" w:rsidRPr="00803175" w:rsidRDefault="00803175" w:rsidP="00803175">
      <w:pPr>
        <w:spacing w:line="276" w:lineRule="auto"/>
        <w:jc w:val="both"/>
        <w:rPr>
          <w:rFonts w:asciiTheme="minorHAnsi" w:hAnsiTheme="minorHAnsi" w:cstheme="minorHAnsi"/>
          <w:sz w:val="22"/>
          <w:szCs w:val="22"/>
        </w:rPr>
      </w:pPr>
    </w:p>
    <w:p w14:paraId="5E9AEA42"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 xml:space="preserve">Les sandales seront acceptées sous réserve qu’elles soient exclusivement utilisées en piscine. </w:t>
      </w:r>
    </w:p>
    <w:p w14:paraId="1BD0B13A" w14:textId="77777777" w:rsid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 xml:space="preserve">Le maillot de bain, spécifique à la pratique d’une activité aquatique et de la natation, en matière lycra, près du corps et moulant, tel qu’illustré ci-après : </w:t>
      </w:r>
    </w:p>
    <w:p w14:paraId="68E72CAD" w14:textId="20208D12"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Toute autre tenue est interdite. Le tee-shirt est toléré pour tous dans les espaces extérieurs ainsi que pour les encadrants des groupes autorisés.</w:t>
      </w:r>
    </w:p>
    <w:p w14:paraId="07A9D619"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 xml:space="preserve">Le tee-shirt de bain anti-UV (matière lycra) est toléré pour la baignade des enfants. </w:t>
      </w:r>
    </w:p>
    <w:p w14:paraId="19872A1E" w14:textId="77777777" w:rsidR="00803175" w:rsidRPr="00803175" w:rsidRDefault="00803175" w:rsidP="00803175">
      <w:pPr>
        <w:spacing w:line="276" w:lineRule="auto"/>
        <w:jc w:val="both"/>
        <w:rPr>
          <w:rFonts w:asciiTheme="minorHAnsi" w:hAnsiTheme="minorHAnsi" w:cstheme="minorHAnsi"/>
          <w:sz w:val="22"/>
          <w:szCs w:val="22"/>
        </w:rPr>
      </w:pPr>
    </w:p>
    <w:p w14:paraId="71677ABE"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 xml:space="preserve">Pour les adultes, le chef de bassin pourra approuver la baignade avec le port d'un tee‐shirt de bain anti-UV (matière lycra) sur présentation d’un certificat médical de l’usager.  </w:t>
      </w:r>
    </w:p>
    <w:p w14:paraId="29DCAD8E" w14:textId="77777777" w:rsidR="00803175" w:rsidRPr="00803175" w:rsidRDefault="00803175" w:rsidP="00803175">
      <w:pPr>
        <w:spacing w:line="276" w:lineRule="auto"/>
        <w:jc w:val="both"/>
        <w:rPr>
          <w:rFonts w:asciiTheme="minorHAnsi" w:hAnsiTheme="minorHAnsi" w:cstheme="minorHAnsi"/>
          <w:sz w:val="22"/>
          <w:szCs w:val="22"/>
        </w:rPr>
      </w:pPr>
    </w:p>
    <w:p w14:paraId="11FAF509"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Les  enfants  en  bas  âge  n’ayant  pas  acquis  la  propreté,  doivent  porter une couche spéciale piscine.</w:t>
      </w:r>
    </w:p>
    <w:p w14:paraId="63970294"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La  pratique  de  la  nudité  est  formellement  interdite  dans  toute l’enceinte de la structure.  Les  utilisateurs  doivent  obligatoirement  prendre  une  douche  savonnée  et  franchir les pédiluves en trempant complètement et uniquement les pieds avant l’accès aux bassins.</w:t>
      </w:r>
    </w:p>
    <w:p w14:paraId="334ADD54" w14:textId="77777777" w:rsidR="00803175" w:rsidRPr="00803175" w:rsidRDefault="00803175" w:rsidP="00803175">
      <w:pPr>
        <w:spacing w:line="276" w:lineRule="auto"/>
        <w:jc w:val="both"/>
        <w:rPr>
          <w:rFonts w:asciiTheme="minorHAnsi" w:hAnsiTheme="minorHAnsi" w:cstheme="minorHAnsi"/>
          <w:sz w:val="22"/>
          <w:szCs w:val="22"/>
        </w:rPr>
      </w:pPr>
    </w:p>
    <w:p w14:paraId="5A19B921" w14:textId="77777777" w:rsidR="00803175" w:rsidRPr="00803175" w:rsidRDefault="00803175" w:rsidP="00803175">
      <w:pPr>
        <w:spacing w:line="276" w:lineRule="auto"/>
        <w:jc w:val="both"/>
        <w:rPr>
          <w:rFonts w:asciiTheme="minorHAnsi" w:hAnsiTheme="minorHAnsi" w:cstheme="minorHAnsi"/>
          <w:sz w:val="22"/>
          <w:szCs w:val="22"/>
        </w:rPr>
      </w:pPr>
      <w:r w:rsidRPr="00803175">
        <w:rPr>
          <w:rFonts w:asciiTheme="minorHAnsi" w:hAnsiTheme="minorHAnsi" w:cstheme="minorHAnsi"/>
          <w:sz w:val="22"/>
          <w:szCs w:val="22"/>
        </w:rPr>
        <w:t>Par mesure d’hygiène, il est recommandé d’utiliser un bonnet de bain ou à défaut d’avoir les cheveux longs attachés.</w:t>
      </w:r>
    </w:p>
    <w:p w14:paraId="39FD9ED7" w14:textId="2314CEC4" w:rsidR="00803175" w:rsidRPr="00803175" w:rsidRDefault="00803175" w:rsidP="00803175">
      <w:pPr>
        <w:keepNext/>
        <w:keepLines/>
        <w:widowControl w:val="0"/>
        <w:jc w:val="both"/>
        <w:rPr>
          <w:rFonts w:asciiTheme="minorHAnsi" w:hAnsiTheme="minorHAnsi" w:cstheme="minorHAnsi"/>
          <w:sz w:val="22"/>
          <w:szCs w:val="22"/>
        </w:rPr>
      </w:pPr>
      <w:r w:rsidRPr="00803175">
        <w:rPr>
          <w:rFonts w:asciiTheme="minorHAnsi" w:hAnsiTheme="minorHAnsi" w:cstheme="minorHAnsi"/>
          <w:sz w:val="22"/>
          <w:szCs w:val="22"/>
        </w:rPr>
        <w:t>Seuls les  responsables  des établissements, les  forces  de  police  ou les  secours, ainsi  que les intervenants techniques autorisés par les responsables sont habilités à accéder  aux plages et bassins sans condition.</w:t>
      </w:r>
      <w:r w:rsidRPr="00803175">
        <w:rPr>
          <w:rFonts w:asciiTheme="minorHAnsi" w:hAnsiTheme="minorHAnsi" w:cstheme="minorHAnsi"/>
          <w:i/>
          <w:iCs/>
          <w:sz w:val="22"/>
          <w:szCs w:val="22"/>
        </w:rPr>
        <w:t xml:space="preserve"> </w:t>
      </w:r>
      <w:r w:rsidRPr="00803175">
        <w:rPr>
          <w:rFonts w:asciiTheme="minorHAnsi" w:hAnsiTheme="minorHAnsi" w:cstheme="minorHAnsi"/>
          <w:sz w:val="22"/>
          <w:szCs w:val="22"/>
        </w:rPr>
        <w:t xml:space="preserve">L’accès  aux  plages  et  aux  bassins  est  exclusivement  réservé  aux  utilisateurs  vêtus  d’une tenue  de  bain  spécifique à la pratique de la natation ou d’une activité aquatique et conforme aux exigences de sécurité et d’hygiène (maillot tel décrit ci-dessous) : </w:t>
      </w:r>
    </w:p>
    <w:p w14:paraId="51C377CB" w14:textId="77777777" w:rsidR="00803175" w:rsidRPr="00803175" w:rsidRDefault="00803175" w:rsidP="00803175">
      <w:pPr>
        <w:keepNext/>
        <w:keepLines/>
        <w:widowControl w:val="0"/>
        <w:jc w:val="both"/>
        <w:rPr>
          <w:rFonts w:asciiTheme="minorHAnsi" w:hAnsiTheme="minorHAnsi" w:cstheme="minorHAnsi"/>
          <w:sz w:val="22"/>
          <w:szCs w:val="22"/>
        </w:rPr>
      </w:pPr>
    </w:p>
    <w:p w14:paraId="52D790D8" w14:textId="77777777" w:rsidR="00803175" w:rsidRPr="00803175" w:rsidRDefault="00803175" w:rsidP="00803175">
      <w:pPr>
        <w:keepNext/>
        <w:keepLines/>
        <w:widowControl w:val="0"/>
        <w:jc w:val="both"/>
        <w:rPr>
          <w:rFonts w:asciiTheme="minorHAnsi" w:hAnsiTheme="minorHAnsi" w:cstheme="minorHAnsi"/>
          <w:sz w:val="22"/>
          <w:szCs w:val="22"/>
          <w:lang w:eastAsia="en-US"/>
        </w:rPr>
      </w:pPr>
      <w:r w:rsidRPr="00803175">
        <w:rPr>
          <w:rFonts w:asciiTheme="minorHAnsi" w:hAnsiTheme="minorHAnsi" w:cstheme="minorHAnsi"/>
          <w:sz w:val="22"/>
          <w:szCs w:val="22"/>
          <w:lang w:eastAsia="en-US"/>
        </w:rPr>
        <w:t xml:space="preserve">Les sandales seront acceptées sous réserve qu’elles soient exclusivement utilisées en piscine. </w:t>
      </w:r>
    </w:p>
    <w:p w14:paraId="32DC901A" w14:textId="77777777" w:rsidR="00803175" w:rsidRPr="00803175" w:rsidRDefault="00803175" w:rsidP="00803175">
      <w:pPr>
        <w:keepNext/>
        <w:keepLines/>
        <w:widowControl w:val="0"/>
        <w:jc w:val="both"/>
        <w:rPr>
          <w:rFonts w:asciiTheme="minorHAnsi" w:hAnsiTheme="minorHAnsi" w:cstheme="minorHAnsi"/>
          <w:sz w:val="22"/>
          <w:szCs w:val="22"/>
          <w:lang w:eastAsia="en-US"/>
        </w:rPr>
      </w:pPr>
      <w:r w:rsidRPr="00803175">
        <w:rPr>
          <w:rFonts w:asciiTheme="minorHAnsi" w:hAnsiTheme="minorHAnsi" w:cstheme="minorHAnsi"/>
          <w:sz w:val="22"/>
          <w:szCs w:val="22"/>
          <w:lang w:eastAsia="en-US"/>
        </w:rPr>
        <w:t xml:space="preserve">Le maillot de bain, spécifique à la pratique d’une activité aquatique et de la natation, en matière lycra, près du corps et moulant, tel qu’illustré ci-après : </w:t>
      </w:r>
    </w:p>
    <w:p w14:paraId="529102EC" w14:textId="77777777" w:rsidR="00803175" w:rsidRPr="00803175" w:rsidRDefault="00803175" w:rsidP="00803175">
      <w:pPr>
        <w:jc w:val="both"/>
        <w:rPr>
          <w:rFonts w:asciiTheme="minorHAnsi" w:hAnsiTheme="minorHAnsi" w:cstheme="minorHAnsi"/>
          <w:sz w:val="22"/>
          <w:szCs w:val="22"/>
        </w:rPr>
      </w:pPr>
    </w:p>
    <w:p w14:paraId="2029EA88" w14:textId="77777777" w:rsidR="00803175" w:rsidRPr="00803175" w:rsidRDefault="00803175" w:rsidP="00803175">
      <w:pPr>
        <w:jc w:val="both"/>
        <w:rPr>
          <w:rFonts w:asciiTheme="minorHAnsi" w:hAnsiTheme="minorHAnsi" w:cstheme="minorHAnsi"/>
          <w:sz w:val="22"/>
          <w:szCs w:val="22"/>
        </w:rPr>
      </w:pPr>
    </w:p>
    <w:p w14:paraId="0317323C" w14:textId="77777777" w:rsidR="00803175" w:rsidRPr="00803175" w:rsidRDefault="00803175" w:rsidP="00803175">
      <w:pPr>
        <w:jc w:val="both"/>
        <w:rPr>
          <w:rFonts w:asciiTheme="minorHAnsi" w:hAnsiTheme="minorHAnsi" w:cstheme="minorHAnsi"/>
          <w:sz w:val="22"/>
          <w:szCs w:val="22"/>
        </w:rPr>
      </w:pPr>
    </w:p>
    <w:p w14:paraId="2BEEDE92"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noProof/>
          <w:sz w:val="22"/>
          <w:szCs w:val="22"/>
        </w:rPr>
        <w:drawing>
          <wp:inline distT="0" distB="0" distL="0" distR="0" wp14:anchorId="43A9A1D6" wp14:editId="5DB27A90">
            <wp:extent cx="6120130" cy="1720215"/>
            <wp:effectExtent l="0" t="0" r="13970" b="13335"/>
            <wp:docPr id="7329934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120130" cy="1720215"/>
                    </a:xfrm>
                    <a:prstGeom prst="rect">
                      <a:avLst/>
                    </a:prstGeom>
                    <a:noFill/>
                    <a:ln>
                      <a:noFill/>
                    </a:ln>
                  </pic:spPr>
                </pic:pic>
              </a:graphicData>
            </a:graphic>
          </wp:inline>
        </w:drawing>
      </w:r>
    </w:p>
    <w:p w14:paraId="05DD586B" w14:textId="77777777" w:rsidR="00803175" w:rsidRPr="00803175" w:rsidRDefault="00803175" w:rsidP="00803175">
      <w:pPr>
        <w:jc w:val="both"/>
        <w:rPr>
          <w:rFonts w:asciiTheme="minorHAnsi" w:hAnsiTheme="minorHAnsi" w:cstheme="minorHAnsi"/>
          <w:sz w:val="22"/>
          <w:szCs w:val="22"/>
        </w:rPr>
      </w:pPr>
    </w:p>
    <w:p w14:paraId="1795AF08" w14:textId="77777777" w:rsidR="00803175" w:rsidRPr="00803175" w:rsidRDefault="00803175" w:rsidP="00803175">
      <w:pPr>
        <w:jc w:val="both"/>
        <w:rPr>
          <w:rFonts w:asciiTheme="minorHAnsi" w:hAnsiTheme="minorHAnsi" w:cstheme="minorHAnsi"/>
          <w:sz w:val="22"/>
          <w:szCs w:val="22"/>
          <w14:ligatures w14:val="standardContextual"/>
        </w:rPr>
      </w:pPr>
      <w:r w:rsidRPr="00803175">
        <w:rPr>
          <w:rFonts w:asciiTheme="minorHAnsi" w:hAnsiTheme="minorHAnsi" w:cstheme="minorHAnsi"/>
          <w:sz w:val="22"/>
          <w:szCs w:val="22"/>
        </w:rPr>
        <w:t>Toute autre tenue est interdite. Le tee-shirt est toléré pour tous dans les espaces extérieurs ainsi que pour les encadrants des groupes autorisés.</w:t>
      </w:r>
    </w:p>
    <w:p w14:paraId="6468752F"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14:ligatures w14:val="standardContextual"/>
        </w:rPr>
        <w:t>Le tee-shirt de bain anti-UV (matière lycra)</w:t>
      </w:r>
      <w:bookmarkStart w:id="1" w:name="_Hlk163573588"/>
      <w:r w:rsidRPr="00803175">
        <w:rPr>
          <w:rFonts w:asciiTheme="minorHAnsi" w:hAnsiTheme="minorHAnsi" w:cstheme="minorHAnsi"/>
          <w:sz w:val="22"/>
          <w:szCs w:val="22"/>
        </w:rPr>
        <w:t xml:space="preserve"> est toléré pour la baignade des enfants. </w:t>
      </w:r>
    </w:p>
    <w:p w14:paraId="16647D85" w14:textId="77777777" w:rsidR="00803175" w:rsidRPr="00803175" w:rsidRDefault="00803175" w:rsidP="00803175">
      <w:pPr>
        <w:jc w:val="both"/>
        <w:rPr>
          <w:rFonts w:asciiTheme="minorHAnsi" w:hAnsiTheme="minorHAnsi" w:cstheme="minorHAnsi"/>
          <w:sz w:val="22"/>
          <w:szCs w:val="22"/>
        </w:rPr>
      </w:pPr>
    </w:p>
    <w:p w14:paraId="28300AF2"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rPr>
        <w:t xml:space="preserve">Pour les adultes, le chef de bassin pourra approuver la baignade avec le port d'un tee‐shirt de bain anti-UV (matière lycra) sur présentation d’un certificat médical de l’usager.  </w:t>
      </w:r>
    </w:p>
    <w:p w14:paraId="56209F29" w14:textId="77777777" w:rsidR="00803175" w:rsidRPr="00803175" w:rsidRDefault="00803175" w:rsidP="00803175">
      <w:pPr>
        <w:jc w:val="both"/>
        <w:rPr>
          <w:rFonts w:asciiTheme="minorHAnsi" w:hAnsiTheme="minorHAnsi" w:cstheme="minorHAnsi"/>
          <w:sz w:val="22"/>
          <w:szCs w:val="22"/>
        </w:rPr>
      </w:pPr>
    </w:p>
    <w:p w14:paraId="3C86B90B"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rPr>
        <w:t>Les  enfants  en  bas  âge  n’ayant  pas  acquis  la  propreté,  doivent  porter une couche spéciale piscine.</w:t>
      </w:r>
    </w:p>
    <w:p w14:paraId="1775A9F9"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rPr>
        <w:t>La  pratique  de  la  nudité  est  formellement  interdite  dans  toute l’enceinte de la structure.  Les  utilisateurs  doivent  obligatoirement  prendre  une  douche  savonnée  et  franchir les pédiluves en trempant complètement et uniquement les pieds avant l’accès aux bassins.</w:t>
      </w:r>
    </w:p>
    <w:p w14:paraId="18067A2B" w14:textId="77777777" w:rsidR="00803175" w:rsidRPr="00803175" w:rsidRDefault="00803175" w:rsidP="00803175">
      <w:pPr>
        <w:jc w:val="both"/>
        <w:rPr>
          <w:rFonts w:asciiTheme="minorHAnsi" w:hAnsiTheme="minorHAnsi" w:cstheme="minorHAnsi"/>
          <w:sz w:val="22"/>
          <w:szCs w:val="22"/>
        </w:rPr>
      </w:pPr>
    </w:p>
    <w:p w14:paraId="4B898CC0"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rPr>
        <w:t>Par mesure d’hygiène, il est recommandé d’utiliser un bonnet de bain ou à défaut d’avoir les cheveux longs attachés.</w:t>
      </w:r>
    </w:p>
    <w:p w14:paraId="76E98660" w14:textId="77777777" w:rsidR="00803175" w:rsidRPr="00803175" w:rsidRDefault="00803175" w:rsidP="00803175">
      <w:pPr>
        <w:jc w:val="both"/>
        <w:rPr>
          <w:rFonts w:asciiTheme="minorHAnsi" w:hAnsiTheme="minorHAnsi" w:cstheme="minorHAnsi"/>
          <w:sz w:val="22"/>
          <w:szCs w:val="22"/>
        </w:rPr>
      </w:pPr>
      <w:r w:rsidRPr="00803175">
        <w:rPr>
          <w:rFonts w:asciiTheme="minorHAnsi" w:hAnsiTheme="minorHAnsi" w:cstheme="minorHAnsi"/>
          <w:sz w:val="22"/>
          <w:szCs w:val="22"/>
        </w:rPr>
        <w:t>Seuls les  responsables  des établissements, les  forces  de  police  ou les  secours, ainsi  que les intervenants techniques autorisés par les responsables sont habilités à accéder  aux plages et bassins sans condition.</w:t>
      </w:r>
    </w:p>
    <w:bookmarkEnd w:id="1"/>
    <w:p w14:paraId="7E0155DE" w14:textId="77D50EE7" w:rsidR="0078353C" w:rsidRDefault="0078353C" w:rsidP="00803175">
      <w:pPr>
        <w:spacing w:line="276" w:lineRule="auto"/>
        <w:jc w:val="both"/>
        <w:rPr>
          <w:rFonts w:asciiTheme="minorHAnsi" w:hAnsiTheme="minorHAnsi" w:cstheme="minorHAnsi"/>
          <w:sz w:val="22"/>
          <w:szCs w:val="22"/>
        </w:rPr>
      </w:pPr>
    </w:p>
    <w:p w14:paraId="1D965B4A" w14:textId="77777777" w:rsidR="00E46B89" w:rsidRPr="00E46B89" w:rsidRDefault="00E46B89" w:rsidP="00E46B89">
      <w:pPr>
        <w:spacing w:line="276" w:lineRule="auto"/>
        <w:jc w:val="both"/>
        <w:rPr>
          <w:rFonts w:asciiTheme="minorHAnsi" w:hAnsiTheme="minorHAnsi" w:cstheme="minorHAnsi"/>
          <w:sz w:val="22"/>
          <w:szCs w:val="22"/>
        </w:rPr>
      </w:pPr>
    </w:p>
    <w:p w14:paraId="14481811" w14:textId="0C33F5CB" w:rsidR="002618D1" w:rsidRPr="00E46B89" w:rsidRDefault="0006628F" w:rsidP="00E46B89">
      <w:pPr>
        <w:spacing w:line="276" w:lineRule="auto"/>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lastRenderedPageBreak/>
        <w:t>ARTICLE 5 – Durée du séjour à la piscine</w:t>
      </w:r>
    </w:p>
    <w:p w14:paraId="4378FB07" w14:textId="26919CE7" w:rsidR="0006628F" w:rsidRPr="00E46B89" w:rsidRDefault="0006628F" w:rsidP="00E46B89">
      <w:pPr>
        <w:spacing w:line="276" w:lineRule="auto"/>
        <w:ind w:firstLine="1"/>
        <w:jc w:val="both"/>
        <w:rPr>
          <w:rFonts w:asciiTheme="minorHAnsi" w:hAnsiTheme="minorHAnsi" w:cstheme="minorHAnsi"/>
          <w:sz w:val="22"/>
          <w:szCs w:val="22"/>
        </w:rPr>
      </w:pPr>
      <w:r w:rsidRPr="00E46B89">
        <w:rPr>
          <w:rFonts w:asciiTheme="minorHAnsi" w:hAnsiTheme="minorHAnsi" w:cstheme="minorHAnsi"/>
          <w:sz w:val="22"/>
          <w:szCs w:val="22"/>
        </w:rPr>
        <w:t xml:space="preserve">La durée du séjour est soumise aux horaires visés à l’article 2 ci-dessus. Dans tous les cas, les usagers devront quitter le bassin quinze minutes avant l’heure de fermeture conformément à la demande du Maitre-nageur de service. A partir de ce </w:t>
      </w:r>
      <w:r w:rsidR="00E75C32" w:rsidRPr="00E46B89">
        <w:rPr>
          <w:rFonts w:asciiTheme="minorHAnsi" w:hAnsiTheme="minorHAnsi" w:cstheme="minorHAnsi"/>
          <w:sz w:val="22"/>
          <w:szCs w:val="22"/>
        </w:rPr>
        <w:t>moment-là</w:t>
      </w:r>
      <w:r w:rsidRPr="00E46B89">
        <w:rPr>
          <w:rFonts w:asciiTheme="minorHAnsi" w:hAnsiTheme="minorHAnsi" w:cstheme="minorHAnsi"/>
          <w:sz w:val="22"/>
          <w:szCs w:val="22"/>
        </w:rPr>
        <w:t>, par mesure de sécurité, il sera interdit à quiconque de revenir au bord du bassin.</w:t>
      </w:r>
    </w:p>
    <w:p w14:paraId="13430D71" w14:textId="3B3D1A3E" w:rsidR="00AA5758" w:rsidRPr="00E46B89" w:rsidRDefault="00AA5758" w:rsidP="00E46B89">
      <w:pPr>
        <w:pStyle w:val="Retraitcorpsdetexte2"/>
        <w:spacing w:after="0" w:line="276" w:lineRule="auto"/>
        <w:ind w:left="0" w:firstLine="1"/>
        <w:jc w:val="both"/>
        <w:rPr>
          <w:rFonts w:asciiTheme="minorHAnsi" w:hAnsiTheme="minorHAnsi" w:cstheme="minorHAnsi"/>
          <w:sz w:val="22"/>
          <w:szCs w:val="22"/>
        </w:rPr>
      </w:pPr>
      <w:r w:rsidRPr="00E46B89">
        <w:rPr>
          <w:rFonts w:asciiTheme="minorHAnsi" w:hAnsiTheme="minorHAnsi" w:cstheme="minorHAnsi"/>
          <w:sz w:val="22"/>
          <w:szCs w:val="22"/>
        </w:rPr>
        <w:t>La fermeture est rappelée aux utilisateurs par un signal approprié un quart d'heure à l'avance.</w:t>
      </w:r>
    </w:p>
    <w:p w14:paraId="78973B08" w14:textId="31D7605A" w:rsidR="000263ED" w:rsidRPr="00E46B89" w:rsidRDefault="000263ED" w:rsidP="00E46B89">
      <w:pPr>
        <w:pStyle w:val="Retraitcorpsdetexte2"/>
        <w:spacing w:after="0" w:line="276" w:lineRule="auto"/>
        <w:ind w:left="0" w:firstLine="425"/>
        <w:jc w:val="both"/>
        <w:rPr>
          <w:rFonts w:asciiTheme="minorHAnsi" w:hAnsiTheme="minorHAnsi" w:cstheme="minorHAnsi"/>
          <w:sz w:val="22"/>
          <w:szCs w:val="22"/>
        </w:rPr>
      </w:pPr>
    </w:p>
    <w:p w14:paraId="0E676FFC" w14:textId="2C38DB02" w:rsidR="007708BB" w:rsidRDefault="007708BB" w:rsidP="00E46B89">
      <w:pPr>
        <w:spacing w:line="276" w:lineRule="auto"/>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6 – Condition d’accès des groupes</w:t>
      </w:r>
    </w:p>
    <w:p w14:paraId="1C36AD40" w14:textId="77777777" w:rsidR="00E46B89" w:rsidRPr="00E46B89" w:rsidRDefault="00E46B89" w:rsidP="00E46B89">
      <w:pPr>
        <w:spacing w:line="276" w:lineRule="auto"/>
        <w:jc w:val="both"/>
        <w:rPr>
          <w:rFonts w:asciiTheme="minorHAnsi" w:hAnsiTheme="minorHAnsi" w:cstheme="minorHAnsi"/>
          <w:b/>
          <w:sz w:val="22"/>
          <w:szCs w:val="22"/>
          <w:u w:val="single"/>
        </w:rPr>
      </w:pPr>
    </w:p>
    <w:p w14:paraId="795E0105" w14:textId="0FFDAC88" w:rsidR="007708BB" w:rsidRPr="00E46B89" w:rsidRDefault="007708BB" w:rsidP="00E46B89">
      <w:pPr>
        <w:pStyle w:val="Retraitcorpsdetexte2"/>
        <w:spacing w:after="0" w:line="276" w:lineRule="auto"/>
        <w:ind w:left="0"/>
        <w:jc w:val="center"/>
        <w:rPr>
          <w:rFonts w:asciiTheme="minorHAnsi" w:hAnsiTheme="minorHAnsi" w:cstheme="minorHAnsi"/>
          <w:b/>
          <w:sz w:val="22"/>
          <w:szCs w:val="22"/>
        </w:rPr>
      </w:pPr>
      <w:r w:rsidRPr="00E46B89">
        <w:rPr>
          <w:rFonts w:asciiTheme="minorHAnsi" w:hAnsiTheme="minorHAnsi" w:cstheme="minorHAnsi"/>
          <w:b/>
          <w:sz w:val="22"/>
          <w:szCs w:val="22"/>
        </w:rPr>
        <w:t>ASSOCIATION</w:t>
      </w:r>
      <w:r w:rsidR="000263ED" w:rsidRPr="00E46B89">
        <w:rPr>
          <w:rFonts w:asciiTheme="minorHAnsi" w:hAnsiTheme="minorHAnsi" w:cstheme="minorHAnsi"/>
          <w:b/>
          <w:sz w:val="22"/>
          <w:szCs w:val="22"/>
        </w:rPr>
        <w:t>S</w:t>
      </w:r>
      <w:r w:rsidRPr="00E46B89">
        <w:rPr>
          <w:rFonts w:asciiTheme="minorHAnsi" w:hAnsiTheme="minorHAnsi" w:cstheme="minorHAnsi"/>
          <w:b/>
          <w:sz w:val="22"/>
          <w:szCs w:val="22"/>
        </w:rPr>
        <w:t xml:space="preserve"> – CENTRE</w:t>
      </w:r>
      <w:r w:rsidR="000263ED" w:rsidRPr="00E46B89">
        <w:rPr>
          <w:rFonts w:asciiTheme="minorHAnsi" w:hAnsiTheme="minorHAnsi" w:cstheme="minorHAnsi"/>
          <w:b/>
          <w:sz w:val="22"/>
          <w:szCs w:val="22"/>
        </w:rPr>
        <w:t>S</w:t>
      </w:r>
      <w:r w:rsidRPr="00E46B89">
        <w:rPr>
          <w:rFonts w:asciiTheme="minorHAnsi" w:hAnsiTheme="minorHAnsi" w:cstheme="minorHAnsi"/>
          <w:b/>
          <w:sz w:val="22"/>
          <w:szCs w:val="22"/>
        </w:rPr>
        <w:t xml:space="preserve"> DE LOISIRS</w:t>
      </w:r>
    </w:p>
    <w:p w14:paraId="265A0498" w14:textId="77777777" w:rsidR="00AA5758" w:rsidRPr="00E46B89" w:rsidRDefault="00AA575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Pour des raisons d’encadrement, de discipline et d’organisation de la baignade, le rapport du nombre d’animateurs et du nombre d’enfants doit être conforme à la règlementation en vigueur, à savoir :</w:t>
      </w:r>
    </w:p>
    <w:p w14:paraId="666F04B9" w14:textId="77777777" w:rsidR="00AA5758" w:rsidRPr="00E46B89" w:rsidRDefault="00AA575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1 animateur pour 5 enfants âgés de moins de 6 ans et 1 animateur pour 8 enfants âgés de 6 ans et plus (</w:t>
      </w:r>
      <w:proofErr w:type="spellStart"/>
      <w:r w:rsidRPr="00E46B89">
        <w:rPr>
          <w:rFonts w:asciiTheme="minorHAnsi" w:hAnsiTheme="minorHAnsi" w:cstheme="minorHAnsi"/>
          <w:sz w:val="22"/>
          <w:szCs w:val="22"/>
        </w:rPr>
        <w:t>cf</w:t>
      </w:r>
      <w:proofErr w:type="spellEnd"/>
      <w:r w:rsidRPr="00E46B89">
        <w:rPr>
          <w:rFonts w:asciiTheme="minorHAnsi" w:hAnsiTheme="minorHAnsi" w:cstheme="minorHAnsi"/>
          <w:sz w:val="22"/>
          <w:szCs w:val="22"/>
        </w:rPr>
        <w:t xml:space="preserve"> Annexe de l’arrêté Ministériel du 20 juin 2003).</w:t>
      </w:r>
    </w:p>
    <w:p w14:paraId="4C150E50" w14:textId="77777777" w:rsidR="00AC2FCA" w:rsidRPr="00E46B89" w:rsidRDefault="00AC2FCA"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D</w:t>
      </w:r>
      <w:r w:rsidR="003A7623" w:rsidRPr="00E46B89">
        <w:rPr>
          <w:rFonts w:asciiTheme="minorHAnsi" w:hAnsiTheme="minorHAnsi" w:cstheme="minorHAnsi"/>
          <w:sz w:val="22"/>
          <w:szCs w:val="22"/>
        </w:rPr>
        <w:t>è</w:t>
      </w:r>
      <w:r w:rsidRPr="00E46B89">
        <w:rPr>
          <w:rFonts w:asciiTheme="minorHAnsi" w:hAnsiTheme="minorHAnsi" w:cstheme="minorHAnsi"/>
          <w:sz w:val="22"/>
          <w:szCs w:val="22"/>
        </w:rPr>
        <w:t>s leur arrivée sur le bassin, les animateurs doivent indiquer au Maitre-nageur de service :</w:t>
      </w:r>
    </w:p>
    <w:p w14:paraId="5ED2FC7C" w14:textId="77777777" w:rsidR="00AC2FCA" w:rsidRPr="00E46B89" w:rsidRDefault="00AC2FCA" w:rsidP="00E46B89">
      <w:pPr>
        <w:pStyle w:val="Retraitcorpsdetexte2"/>
        <w:numPr>
          <w:ilvl w:val="0"/>
          <w:numId w:val="1"/>
        </w:numPr>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 nom du centre de loisirs ou de l’association</w:t>
      </w:r>
    </w:p>
    <w:p w14:paraId="5F2D10B0" w14:textId="77777777" w:rsidR="00AC2FCA" w:rsidRPr="00E46B89" w:rsidRDefault="00AC2FCA" w:rsidP="00E46B89">
      <w:pPr>
        <w:pStyle w:val="Retraitcorpsdetexte2"/>
        <w:numPr>
          <w:ilvl w:val="0"/>
          <w:numId w:val="1"/>
        </w:numPr>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 nombre et l’identité du ou des animateurs</w:t>
      </w:r>
    </w:p>
    <w:p w14:paraId="5EE62280" w14:textId="77777777" w:rsidR="00AC2FCA" w:rsidRPr="00E46B89" w:rsidRDefault="00AC2FCA" w:rsidP="00E46B89">
      <w:pPr>
        <w:pStyle w:val="Retraitcorpsdetexte2"/>
        <w:numPr>
          <w:ilvl w:val="0"/>
          <w:numId w:val="1"/>
        </w:numPr>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 nombre d’enfants</w:t>
      </w:r>
    </w:p>
    <w:p w14:paraId="3DC67E4A" w14:textId="77777777" w:rsidR="00AC2FCA" w:rsidRPr="00E46B89" w:rsidRDefault="00AC2FCA"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Les animateurs sont tenus de fournir une liste de noms indiquant les nageurs (après s’être assuré</w:t>
      </w:r>
      <w:r w:rsidR="00E75C32" w:rsidRPr="00E46B89">
        <w:rPr>
          <w:rFonts w:asciiTheme="minorHAnsi" w:hAnsiTheme="minorHAnsi" w:cstheme="minorHAnsi"/>
          <w:sz w:val="22"/>
          <w:szCs w:val="22"/>
        </w:rPr>
        <w:t>s</w:t>
      </w:r>
      <w:r w:rsidRPr="00E46B89">
        <w:rPr>
          <w:rFonts w:asciiTheme="minorHAnsi" w:hAnsiTheme="minorHAnsi" w:cstheme="minorHAnsi"/>
          <w:sz w:val="22"/>
          <w:szCs w:val="22"/>
        </w:rPr>
        <w:t xml:space="preserve"> que ces derniers possèdent bien un diplôme ou une attestation garantissant qu’ils sav</w:t>
      </w:r>
      <w:r w:rsidR="007708BB" w:rsidRPr="00E46B89">
        <w:rPr>
          <w:rFonts w:asciiTheme="minorHAnsi" w:hAnsiTheme="minorHAnsi" w:cstheme="minorHAnsi"/>
          <w:sz w:val="22"/>
          <w:szCs w:val="22"/>
        </w:rPr>
        <w:t>e</w:t>
      </w:r>
      <w:r w:rsidRPr="00E46B89">
        <w:rPr>
          <w:rFonts w:asciiTheme="minorHAnsi" w:hAnsiTheme="minorHAnsi" w:cstheme="minorHAnsi"/>
          <w:sz w:val="22"/>
          <w:szCs w:val="22"/>
        </w:rPr>
        <w:t>nt nager au moins 25 mètres) et non-nageurs afin de diriger ceux-ci vers le petit ba</w:t>
      </w:r>
      <w:r w:rsidR="007708BB" w:rsidRPr="00E46B89">
        <w:rPr>
          <w:rFonts w:asciiTheme="minorHAnsi" w:hAnsiTheme="minorHAnsi" w:cstheme="minorHAnsi"/>
          <w:sz w:val="22"/>
          <w:szCs w:val="22"/>
        </w:rPr>
        <w:t>ss</w:t>
      </w:r>
      <w:r w:rsidRPr="00E46B89">
        <w:rPr>
          <w:rFonts w:asciiTheme="minorHAnsi" w:hAnsiTheme="minorHAnsi" w:cstheme="minorHAnsi"/>
          <w:sz w:val="22"/>
          <w:szCs w:val="22"/>
        </w:rPr>
        <w:t>in. Les accompagnateurs doivent être en tenue de bain.</w:t>
      </w:r>
    </w:p>
    <w:p w14:paraId="02E7A50B" w14:textId="77777777" w:rsidR="00603493" w:rsidRPr="00E46B89" w:rsidRDefault="00603493" w:rsidP="00E46B89">
      <w:pPr>
        <w:pStyle w:val="Retraitcorpsdetexte2"/>
        <w:spacing w:after="0" w:line="276" w:lineRule="auto"/>
        <w:ind w:left="0"/>
        <w:jc w:val="both"/>
        <w:rPr>
          <w:rFonts w:asciiTheme="minorHAnsi" w:hAnsiTheme="minorHAnsi" w:cstheme="minorHAnsi"/>
          <w:sz w:val="22"/>
          <w:szCs w:val="22"/>
        </w:rPr>
      </w:pPr>
    </w:p>
    <w:p w14:paraId="0BB34767" w14:textId="11D08F76" w:rsidR="00D36268" w:rsidRPr="00E46B89" w:rsidRDefault="00EB20A0" w:rsidP="00E46B89">
      <w:pPr>
        <w:pStyle w:val="Retraitcorpsdetexte2"/>
        <w:spacing w:after="0" w:line="276" w:lineRule="auto"/>
        <w:ind w:left="0"/>
        <w:jc w:val="center"/>
        <w:rPr>
          <w:rFonts w:asciiTheme="minorHAnsi" w:hAnsiTheme="minorHAnsi" w:cstheme="minorHAnsi"/>
          <w:b/>
          <w:sz w:val="22"/>
          <w:szCs w:val="22"/>
        </w:rPr>
      </w:pPr>
      <w:r w:rsidRPr="00E46B89">
        <w:rPr>
          <w:rFonts w:asciiTheme="minorHAnsi" w:hAnsiTheme="minorHAnsi" w:cstheme="minorHAnsi"/>
          <w:b/>
          <w:sz w:val="22"/>
          <w:szCs w:val="22"/>
        </w:rPr>
        <w:t>SCOLAIRE</w:t>
      </w:r>
      <w:r w:rsidR="000263ED" w:rsidRPr="00E46B89">
        <w:rPr>
          <w:rFonts w:asciiTheme="minorHAnsi" w:hAnsiTheme="minorHAnsi" w:cstheme="minorHAnsi"/>
          <w:b/>
          <w:sz w:val="22"/>
          <w:szCs w:val="22"/>
        </w:rPr>
        <w:t>S</w:t>
      </w:r>
    </w:p>
    <w:p w14:paraId="77C6FAEE" w14:textId="77777777" w:rsidR="00D36268" w:rsidRPr="00E46B89" w:rsidRDefault="00D3626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La durée </w:t>
      </w:r>
      <w:r w:rsidR="0078353C" w:rsidRPr="00E46B89">
        <w:rPr>
          <w:rFonts w:asciiTheme="minorHAnsi" w:hAnsiTheme="minorHAnsi" w:cstheme="minorHAnsi"/>
          <w:sz w:val="22"/>
          <w:szCs w:val="22"/>
        </w:rPr>
        <w:t>de la séance</w:t>
      </w:r>
      <w:r w:rsidRPr="00E46B89">
        <w:rPr>
          <w:rFonts w:asciiTheme="minorHAnsi" w:hAnsiTheme="minorHAnsi" w:cstheme="minorHAnsi"/>
          <w:sz w:val="22"/>
          <w:szCs w:val="22"/>
        </w:rPr>
        <w:t xml:space="preserve"> est de 40 minutes dans l’eau pour les enfants des écoles primaires et 1 heure pour les élèves du collège.</w:t>
      </w:r>
    </w:p>
    <w:p w14:paraId="27957C5B" w14:textId="77777777" w:rsidR="00D36268" w:rsidRPr="00E46B89" w:rsidRDefault="00D3626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Les groupes scolaires doivent être accompagnés par au moins une personne agréée par l’Education Nationale.</w:t>
      </w:r>
    </w:p>
    <w:p w14:paraId="2CD07C03" w14:textId="77777777" w:rsidR="00D36268" w:rsidRPr="00E46B89" w:rsidRDefault="00D3626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La ou les personnes accompagnatrices gardent la responsabilité entière des élèves dans l’enceinte du complexe. </w:t>
      </w:r>
    </w:p>
    <w:p w14:paraId="55324778" w14:textId="77777777" w:rsidR="00603493" w:rsidRPr="00E46B89" w:rsidRDefault="00D36268"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Sur les bords des bassins, les élèves seront pris en charge par leur enseignant ou les accompagnateurs agréés. Les Maîtres-nageurs assureront la surveillance des bassins et pourront être amenés à encadrer un groupe si l’un des bassins se libère. </w:t>
      </w:r>
    </w:p>
    <w:p w14:paraId="04ECB245" w14:textId="77777777" w:rsidR="0016685D" w:rsidRPr="00E46B89" w:rsidRDefault="0016685D" w:rsidP="00E46B89">
      <w:pPr>
        <w:pStyle w:val="Retraitcorpsdetexte2"/>
        <w:spacing w:after="0" w:line="276" w:lineRule="auto"/>
        <w:ind w:left="0"/>
        <w:jc w:val="both"/>
        <w:rPr>
          <w:rFonts w:asciiTheme="minorHAnsi" w:hAnsiTheme="minorHAnsi" w:cstheme="minorHAnsi"/>
          <w:sz w:val="22"/>
          <w:szCs w:val="22"/>
        </w:rPr>
      </w:pPr>
    </w:p>
    <w:p w14:paraId="077FB538" w14:textId="77777777" w:rsidR="00D36268" w:rsidRPr="00E46B89" w:rsidRDefault="00EE3A32"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 xml:space="preserve">ARTICLE </w:t>
      </w:r>
      <w:r w:rsidR="0078353C" w:rsidRPr="00E46B89">
        <w:rPr>
          <w:rFonts w:asciiTheme="minorHAnsi" w:hAnsiTheme="minorHAnsi" w:cstheme="minorHAnsi"/>
          <w:b/>
          <w:sz w:val="22"/>
          <w:szCs w:val="22"/>
          <w:u w:val="single"/>
        </w:rPr>
        <w:t>7</w:t>
      </w:r>
      <w:r w:rsidRPr="00E46B89">
        <w:rPr>
          <w:rFonts w:asciiTheme="minorHAnsi" w:hAnsiTheme="minorHAnsi" w:cstheme="minorHAnsi"/>
          <w:b/>
          <w:sz w:val="22"/>
          <w:szCs w:val="22"/>
          <w:u w:val="single"/>
        </w:rPr>
        <w:t xml:space="preserve"> – Déshabillage, habillage et conservation des effets vestimentaires</w:t>
      </w:r>
    </w:p>
    <w:p w14:paraId="4C92A607" w14:textId="77777777" w:rsidR="007468C5" w:rsidRPr="00E46B89" w:rsidRDefault="007468C5"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Le déshabillage et l'habillage s'effectuent obligatoirement dans des cabines mises à la disposition du public. </w:t>
      </w:r>
    </w:p>
    <w:p w14:paraId="30F82C24" w14:textId="272C2F98" w:rsidR="007468C5" w:rsidRPr="00E46B89" w:rsidRDefault="000C089F"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Les vestiaires sont divisés avec un côté homme et un côté femme. </w:t>
      </w:r>
      <w:r w:rsidR="007468C5" w:rsidRPr="00E46B89">
        <w:rPr>
          <w:rFonts w:asciiTheme="minorHAnsi" w:hAnsiTheme="minorHAnsi" w:cstheme="minorHAnsi"/>
          <w:sz w:val="22"/>
          <w:szCs w:val="22"/>
        </w:rPr>
        <w:t xml:space="preserve">L’accès </w:t>
      </w:r>
      <w:r w:rsidR="00E75C32" w:rsidRPr="00E46B89">
        <w:rPr>
          <w:rFonts w:asciiTheme="minorHAnsi" w:hAnsiTheme="minorHAnsi" w:cstheme="minorHAnsi"/>
          <w:sz w:val="22"/>
          <w:szCs w:val="22"/>
        </w:rPr>
        <w:t xml:space="preserve">à </w:t>
      </w:r>
      <w:r w:rsidR="007468C5" w:rsidRPr="00E46B89">
        <w:rPr>
          <w:rFonts w:asciiTheme="minorHAnsi" w:hAnsiTheme="minorHAnsi" w:cstheme="minorHAnsi"/>
          <w:sz w:val="22"/>
          <w:szCs w:val="22"/>
        </w:rPr>
        <w:t>chaque cabine est réservé exclusivement aux personnes de même sexe, accompagnée</w:t>
      </w:r>
      <w:r w:rsidR="00E75C32" w:rsidRPr="00E46B89">
        <w:rPr>
          <w:rFonts w:asciiTheme="minorHAnsi" w:hAnsiTheme="minorHAnsi" w:cstheme="minorHAnsi"/>
          <w:sz w:val="22"/>
          <w:szCs w:val="22"/>
        </w:rPr>
        <w:t>s</w:t>
      </w:r>
      <w:r w:rsidR="007468C5" w:rsidRPr="00E46B89">
        <w:rPr>
          <w:rFonts w:asciiTheme="minorHAnsi" w:hAnsiTheme="minorHAnsi" w:cstheme="minorHAnsi"/>
          <w:sz w:val="22"/>
          <w:szCs w:val="22"/>
        </w:rPr>
        <w:t xml:space="preserve"> le cas échéant de leurs enfants de moins de 10 ans.</w:t>
      </w:r>
    </w:p>
    <w:p w14:paraId="3BC23380" w14:textId="0FA6C957" w:rsidR="007468C5" w:rsidRPr="00E46B89" w:rsidRDefault="007468C5"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L'usager des vestiaires est </w:t>
      </w:r>
      <w:r w:rsidR="004D22D4" w:rsidRPr="00E46B89">
        <w:rPr>
          <w:rFonts w:asciiTheme="minorHAnsi" w:hAnsiTheme="minorHAnsi" w:cstheme="minorHAnsi"/>
          <w:sz w:val="22"/>
          <w:szCs w:val="22"/>
        </w:rPr>
        <w:t>responsale du bracelet et de la clé de son casier</w:t>
      </w:r>
      <w:r w:rsidRPr="00E46B89">
        <w:rPr>
          <w:rFonts w:asciiTheme="minorHAnsi" w:hAnsiTheme="minorHAnsi" w:cstheme="minorHAnsi"/>
          <w:sz w:val="22"/>
          <w:szCs w:val="22"/>
        </w:rPr>
        <w:t xml:space="preserve"> afin de </w:t>
      </w:r>
      <w:r w:rsidR="000263ED" w:rsidRPr="00E46B89">
        <w:rPr>
          <w:rFonts w:asciiTheme="minorHAnsi" w:hAnsiTheme="minorHAnsi" w:cstheme="minorHAnsi"/>
          <w:sz w:val="22"/>
          <w:szCs w:val="22"/>
        </w:rPr>
        <w:t xml:space="preserve">pouvoir </w:t>
      </w:r>
      <w:r w:rsidRPr="00E46B89">
        <w:rPr>
          <w:rFonts w:asciiTheme="minorHAnsi" w:hAnsiTheme="minorHAnsi" w:cstheme="minorHAnsi"/>
          <w:sz w:val="22"/>
          <w:szCs w:val="22"/>
        </w:rPr>
        <w:t xml:space="preserve">récupérer ses affaires. </w:t>
      </w:r>
    </w:p>
    <w:p w14:paraId="243E87D9" w14:textId="77777777" w:rsidR="009E1984" w:rsidRPr="00E46B89" w:rsidRDefault="009E1984"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La commune n</w:t>
      </w:r>
      <w:r w:rsidR="0078353C" w:rsidRPr="00E46B89">
        <w:rPr>
          <w:rFonts w:asciiTheme="minorHAnsi" w:hAnsiTheme="minorHAnsi" w:cstheme="minorHAnsi"/>
          <w:sz w:val="22"/>
          <w:szCs w:val="22"/>
        </w:rPr>
        <w:t>e pourra être tenue responsable des vol</w:t>
      </w:r>
      <w:r w:rsidR="00FA043C" w:rsidRPr="00E46B89">
        <w:rPr>
          <w:rFonts w:asciiTheme="minorHAnsi" w:hAnsiTheme="minorHAnsi" w:cstheme="minorHAnsi"/>
          <w:sz w:val="22"/>
          <w:szCs w:val="22"/>
        </w:rPr>
        <w:t xml:space="preserve">s ou </w:t>
      </w:r>
      <w:r w:rsidRPr="00E46B89">
        <w:rPr>
          <w:rFonts w:asciiTheme="minorHAnsi" w:hAnsiTheme="minorHAnsi" w:cstheme="minorHAnsi"/>
          <w:sz w:val="22"/>
          <w:szCs w:val="22"/>
        </w:rPr>
        <w:t>pertes d’objets personnels.</w:t>
      </w:r>
    </w:p>
    <w:p w14:paraId="0DEE5B37" w14:textId="77777777" w:rsidR="00E75C32" w:rsidRPr="00E46B89" w:rsidRDefault="00E75C32"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 respect des zones matérialisées avec et sans chaussures doit impérativement être observé.</w:t>
      </w:r>
    </w:p>
    <w:p w14:paraId="0C2DF61F" w14:textId="77777777" w:rsidR="00E147DE" w:rsidRPr="00E46B89" w:rsidRDefault="00E147DE" w:rsidP="00E46B89">
      <w:pPr>
        <w:pStyle w:val="Retraitcorpsdetexte2"/>
        <w:spacing w:after="0" w:line="276" w:lineRule="auto"/>
        <w:ind w:left="0"/>
        <w:jc w:val="both"/>
        <w:rPr>
          <w:rFonts w:asciiTheme="minorHAnsi" w:hAnsiTheme="minorHAnsi" w:cstheme="minorHAnsi"/>
          <w:iCs/>
          <w:sz w:val="22"/>
          <w:szCs w:val="22"/>
        </w:rPr>
      </w:pPr>
    </w:p>
    <w:p w14:paraId="5A47AC05" w14:textId="77777777" w:rsidR="00E147DE" w:rsidRPr="00E46B89" w:rsidRDefault="00E147DE"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 xml:space="preserve">ARTICLE </w:t>
      </w:r>
      <w:r w:rsidR="0078353C" w:rsidRPr="00E46B89">
        <w:rPr>
          <w:rFonts w:asciiTheme="minorHAnsi" w:hAnsiTheme="minorHAnsi" w:cstheme="minorHAnsi"/>
          <w:b/>
          <w:sz w:val="22"/>
          <w:szCs w:val="22"/>
          <w:u w:val="single"/>
        </w:rPr>
        <w:t>8</w:t>
      </w:r>
      <w:r w:rsidRPr="00E46B89">
        <w:rPr>
          <w:rFonts w:asciiTheme="minorHAnsi" w:hAnsiTheme="minorHAnsi" w:cstheme="minorHAnsi"/>
          <w:b/>
          <w:sz w:val="22"/>
          <w:szCs w:val="22"/>
          <w:u w:val="single"/>
        </w:rPr>
        <w:t xml:space="preserve"> – </w:t>
      </w:r>
      <w:r w:rsidR="0078353C" w:rsidRPr="00E46B89">
        <w:rPr>
          <w:rFonts w:asciiTheme="minorHAnsi" w:hAnsiTheme="minorHAnsi" w:cstheme="minorHAnsi"/>
          <w:b/>
          <w:sz w:val="22"/>
          <w:szCs w:val="22"/>
          <w:u w:val="single"/>
        </w:rPr>
        <w:t>Hygiène</w:t>
      </w:r>
    </w:p>
    <w:p w14:paraId="18BA69E8" w14:textId="77777777" w:rsidR="0078353C" w:rsidRPr="00E46B89" w:rsidRDefault="00E147DE"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La douche et le passage au pédiluve sont obligatoires avant l'accès aux bassins. </w:t>
      </w:r>
    </w:p>
    <w:p w14:paraId="427DA84C" w14:textId="77777777" w:rsidR="00E147DE" w:rsidRPr="00E46B89" w:rsidRDefault="00E147DE"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 douche doit être prise en maillot de bain, toute nudité étant exclue.</w:t>
      </w:r>
    </w:p>
    <w:p w14:paraId="69AE3C3B" w14:textId="77777777" w:rsidR="00E147DE" w:rsidRPr="00E46B89" w:rsidRDefault="00E147DE" w:rsidP="00E46B89">
      <w:pPr>
        <w:spacing w:line="276" w:lineRule="auto"/>
        <w:ind w:hanging="566"/>
        <w:jc w:val="both"/>
        <w:rPr>
          <w:rFonts w:asciiTheme="minorHAnsi" w:hAnsiTheme="minorHAnsi" w:cstheme="minorHAnsi"/>
          <w:sz w:val="22"/>
          <w:szCs w:val="22"/>
        </w:rPr>
      </w:pPr>
      <w:r w:rsidRPr="00E46B89">
        <w:rPr>
          <w:rFonts w:asciiTheme="minorHAnsi" w:hAnsiTheme="minorHAnsi" w:cstheme="minorHAnsi"/>
          <w:sz w:val="22"/>
          <w:szCs w:val="22"/>
        </w:rPr>
        <w:tab/>
        <w:t xml:space="preserve">Le public ne peut accéder aux plages que pieds nus </w:t>
      </w:r>
      <w:r w:rsidR="0078353C" w:rsidRPr="00E46B89">
        <w:rPr>
          <w:rFonts w:asciiTheme="minorHAnsi" w:hAnsiTheme="minorHAnsi" w:cstheme="minorHAnsi"/>
          <w:sz w:val="22"/>
          <w:szCs w:val="22"/>
        </w:rPr>
        <w:t>ou porteur de sandales dédié</w:t>
      </w:r>
      <w:r w:rsidR="0016685D" w:rsidRPr="00E46B89">
        <w:rPr>
          <w:rFonts w:asciiTheme="minorHAnsi" w:hAnsiTheme="minorHAnsi" w:cstheme="minorHAnsi"/>
          <w:sz w:val="22"/>
          <w:szCs w:val="22"/>
        </w:rPr>
        <w:t>e</w:t>
      </w:r>
      <w:r w:rsidR="0078353C" w:rsidRPr="00E46B89">
        <w:rPr>
          <w:rFonts w:asciiTheme="minorHAnsi" w:hAnsiTheme="minorHAnsi" w:cstheme="minorHAnsi"/>
          <w:sz w:val="22"/>
          <w:szCs w:val="22"/>
        </w:rPr>
        <w:t>s uniquement à un usage en piscine</w:t>
      </w:r>
      <w:r w:rsidRPr="00E46B89">
        <w:rPr>
          <w:rFonts w:asciiTheme="minorHAnsi" w:hAnsiTheme="minorHAnsi" w:cstheme="minorHAnsi"/>
          <w:sz w:val="22"/>
          <w:szCs w:val="22"/>
        </w:rPr>
        <w:t>.</w:t>
      </w:r>
    </w:p>
    <w:p w14:paraId="0CE71A9E" w14:textId="77777777" w:rsidR="00E147DE" w:rsidRPr="00E46B89" w:rsidRDefault="007565C6" w:rsidP="00E46B89">
      <w:pPr>
        <w:spacing w:line="276" w:lineRule="auto"/>
        <w:ind w:hanging="567"/>
        <w:jc w:val="both"/>
        <w:rPr>
          <w:rFonts w:asciiTheme="minorHAnsi" w:hAnsiTheme="minorHAnsi" w:cstheme="minorHAnsi"/>
          <w:sz w:val="22"/>
          <w:szCs w:val="22"/>
        </w:rPr>
      </w:pPr>
      <w:r w:rsidRPr="00E46B89">
        <w:rPr>
          <w:rFonts w:asciiTheme="minorHAnsi" w:hAnsiTheme="minorHAnsi" w:cstheme="minorHAnsi"/>
          <w:sz w:val="22"/>
          <w:szCs w:val="22"/>
        </w:rPr>
        <w:tab/>
      </w:r>
    </w:p>
    <w:p w14:paraId="18F4E5E9" w14:textId="77777777" w:rsidR="007565C6" w:rsidRPr="00E46B89" w:rsidRDefault="007565C6"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 xml:space="preserve">ARTICLE </w:t>
      </w:r>
      <w:r w:rsidR="002016CF" w:rsidRPr="00E46B89">
        <w:rPr>
          <w:rFonts w:asciiTheme="minorHAnsi" w:hAnsiTheme="minorHAnsi" w:cstheme="minorHAnsi"/>
          <w:b/>
          <w:sz w:val="22"/>
          <w:szCs w:val="22"/>
          <w:u w:val="single"/>
        </w:rPr>
        <w:t>9</w:t>
      </w:r>
      <w:r w:rsidRPr="00E46B89">
        <w:rPr>
          <w:rFonts w:asciiTheme="minorHAnsi" w:hAnsiTheme="minorHAnsi" w:cstheme="minorHAnsi"/>
          <w:b/>
          <w:sz w:val="22"/>
          <w:szCs w:val="22"/>
          <w:u w:val="single"/>
        </w:rPr>
        <w:t xml:space="preserve"> – Utilisations des bassins, des plages et du plongeoir</w:t>
      </w:r>
    </w:p>
    <w:p w14:paraId="4CBA8EFA" w14:textId="77777777"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Il est interdit d'endommager les aménagements et installations.</w:t>
      </w:r>
    </w:p>
    <w:p w14:paraId="2C0BED7B" w14:textId="5E65A540"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Tout dommage ou dégât </w:t>
      </w:r>
      <w:r w:rsidR="002016CF" w:rsidRPr="00E46B89">
        <w:rPr>
          <w:rFonts w:asciiTheme="minorHAnsi" w:hAnsiTheme="minorHAnsi" w:cstheme="minorHAnsi"/>
          <w:sz w:val="22"/>
          <w:szCs w:val="22"/>
        </w:rPr>
        <w:t xml:space="preserve">sera </w:t>
      </w:r>
      <w:r w:rsidRPr="00E46B89">
        <w:rPr>
          <w:rFonts w:asciiTheme="minorHAnsi" w:hAnsiTheme="minorHAnsi" w:cstheme="minorHAnsi"/>
          <w:sz w:val="22"/>
          <w:szCs w:val="22"/>
        </w:rPr>
        <w:t>réparé aux frais des contrevenants, sans préjudice des poursuites pénales</w:t>
      </w:r>
      <w:r w:rsidR="002016CF" w:rsidRPr="00E46B89">
        <w:rPr>
          <w:rFonts w:asciiTheme="minorHAnsi" w:hAnsiTheme="minorHAnsi" w:cstheme="minorHAnsi"/>
          <w:sz w:val="22"/>
          <w:szCs w:val="22"/>
        </w:rPr>
        <w:t xml:space="preserve"> qui pourraient </w:t>
      </w:r>
      <w:r w:rsidR="0016685D" w:rsidRPr="00E46B89">
        <w:rPr>
          <w:rFonts w:asciiTheme="minorHAnsi" w:hAnsiTheme="minorHAnsi" w:cstheme="minorHAnsi"/>
          <w:sz w:val="22"/>
          <w:szCs w:val="22"/>
        </w:rPr>
        <w:t>leur être intentées.</w:t>
      </w:r>
    </w:p>
    <w:p w14:paraId="60A2474C" w14:textId="77777777"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lastRenderedPageBreak/>
        <w:t xml:space="preserve">L'utilisation du plongeoir est soumise à l'autorisation expresse du maître-nageur. Cette autorisation </w:t>
      </w:r>
      <w:r w:rsidR="00000D08" w:rsidRPr="00E46B89">
        <w:rPr>
          <w:rFonts w:asciiTheme="minorHAnsi" w:hAnsiTheme="minorHAnsi" w:cstheme="minorHAnsi"/>
          <w:sz w:val="22"/>
          <w:szCs w:val="22"/>
        </w:rPr>
        <w:t>n’entraîne</w:t>
      </w:r>
      <w:r w:rsidRPr="00E46B89">
        <w:rPr>
          <w:rFonts w:asciiTheme="minorHAnsi" w:hAnsiTheme="minorHAnsi" w:cstheme="minorHAnsi"/>
          <w:sz w:val="22"/>
          <w:szCs w:val="22"/>
        </w:rPr>
        <w:t xml:space="preserve"> aucune responsabilité de la ville en cas d'accident.</w:t>
      </w:r>
    </w:p>
    <w:p w14:paraId="4C96109D" w14:textId="7C8167A1"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Les jeux de balle</w:t>
      </w:r>
      <w:r w:rsidR="002016CF" w:rsidRPr="00E46B89">
        <w:rPr>
          <w:rFonts w:asciiTheme="minorHAnsi" w:hAnsiTheme="minorHAnsi" w:cstheme="minorHAnsi"/>
          <w:sz w:val="22"/>
          <w:szCs w:val="22"/>
        </w:rPr>
        <w:t>s</w:t>
      </w:r>
      <w:r w:rsidRPr="00E46B89">
        <w:rPr>
          <w:rFonts w:asciiTheme="minorHAnsi" w:hAnsiTheme="minorHAnsi" w:cstheme="minorHAnsi"/>
          <w:sz w:val="22"/>
          <w:szCs w:val="22"/>
        </w:rPr>
        <w:t xml:space="preserve"> ou de ballon</w:t>
      </w:r>
      <w:r w:rsidR="002016CF" w:rsidRPr="00E46B89">
        <w:rPr>
          <w:rFonts w:asciiTheme="minorHAnsi" w:hAnsiTheme="minorHAnsi" w:cstheme="minorHAnsi"/>
          <w:sz w:val="22"/>
          <w:szCs w:val="22"/>
        </w:rPr>
        <w:t>s</w:t>
      </w:r>
      <w:r w:rsidRPr="00E46B89">
        <w:rPr>
          <w:rFonts w:asciiTheme="minorHAnsi" w:hAnsiTheme="minorHAnsi" w:cstheme="minorHAnsi"/>
          <w:sz w:val="22"/>
          <w:szCs w:val="22"/>
        </w:rPr>
        <w:t>, l'utilisation de masque</w:t>
      </w:r>
      <w:r w:rsidR="002016CF" w:rsidRPr="00E46B89">
        <w:rPr>
          <w:rFonts w:asciiTheme="minorHAnsi" w:hAnsiTheme="minorHAnsi" w:cstheme="minorHAnsi"/>
          <w:sz w:val="22"/>
          <w:szCs w:val="22"/>
        </w:rPr>
        <w:t>s</w:t>
      </w:r>
      <w:r w:rsidRPr="00E46B89">
        <w:rPr>
          <w:rFonts w:asciiTheme="minorHAnsi" w:hAnsiTheme="minorHAnsi" w:cstheme="minorHAnsi"/>
          <w:sz w:val="22"/>
          <w:szCs w:val="22"/>
        </w:rPr>
        <w:t xml:space="preserve">, palmes, tubas et bouées dans les bassins sont soumis à l'autorisation expresse du </w:t>
      </w:r>
      <w:r w:rsidR="00E75C32" w:rsidRPr="00E46B89">
        <w:rPr>
          <w:rFonts w:asciiTheme="minorHAnsi" w:hAnsiTheme="minorHAnsi" w:cstheme="minorHAnsi"/>
          <w:sz w:val="22"/>
          <w:szCs w:val="22"/>
        </w:rPr>
        <w:t>maître-nageur</w:t>
      </w:r>
      <w:r w:rsidRPr="00E46B89">
        <w:rPr>
          <w:rFonts w:asciiTheme="minorHAnsi" w:hAnsiTheme="minorHAnsi" w:cstheme="minorHAnsi"/>
          <w:sz w:val="22"/>
          <w:szCs w:val="22"/>
        </w:rPr>
        <w:t>.</w:t>
      </w:r>
    </w:p>
    <w:p w14:paraId="3408475B" w14:textId="77777777"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La pataugeoire est exclusivement réservée au</w:t>
      </w:r>
      <w:r w:rsidR="002016CF" w:rsidRPr="00E46B89">
        <w:rPr>
          <w:rFonts w:asciiTheme="minorHAnsi" w:hAnsiTheme="minorHAnsi" w:cstheme="minorHAnsi"/>
          <w:sz w:val="22"/>
          <w:szCs w:val="22"/>
        </w:rPr>
        <w:t>x</w:t>
      </w:r>
      <w:r w:rsidRPr="00E46B89">
        <w:rPr>
          <w:rFonts w:asciiTheme="minorHAnsi" w:hAnsiTheme="minorHAnsi" w:cstheme="minorHAnsi"/>
          <w:sz w:val="22"/>
          <w:szCs w:val="22"/>
        </w:rPr>
        <w:t xml:space="preserve"> enfants</w:t>
      </w:r>
      <w:r w:rsidR="002016CF" w:rsidRPr="00E46B89">
        <w:rPr>
          <w:rFonts w:asciiTheme="minorHAnsi" w:hAnsiTheme="minorHAnsi" w:cstheme="minorHAnsi"/>
          <w:sz w:val="22"/>
          <w:szCs w:val="22"/>
        </w:rPr>
        <w:t xml:space="preserve"> de moins de 6 ans</w:t>
      </w:r>
      <w:r w:rsidRPr="00E46B89">
        <w:rPr>
          <w:rFonts w:asciiTheme="minorHAnsi" w:hAnsiTheme="minorHAnsi" w:cstheme="minorHAnsi"/>
          <w:sz w:val="22"/>
          <w:szCs w:val="22"/>
        </w:rPr>
        <w:t>.</w:t>
      </w:r>
    </w:p>
    <w:p w14:paraId="3CA62C40" w14:textId="116C5C88" w:rsidR="007565C6" w:rsidRPr="00E46B89" w:rsidRDefault="007565C6"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Les emplacements utilisés comme solarium devront être occupés avec la plus grande décence.</w:t>
      </w:r>
    </w:p>
    <w:p w14:paraId="05267C77" w14:textId="77777777" w:rsidR="000263ED" w:rsidRPr="00E46B89" w:rsidRDefault="000263ED" w:rsidP="00E46B89">
      <w:pPr>
        <w:spacing w:line="276" w:lineRule="auto"/>
        <w:ind w:firstLine="708"/>
        <w:jc w:val="both"/>
        <w:rPr>
          <w:rFonts w:asciiTheme="minorHAnsi" w:hAnsiTheme="minorHAnsi" w:cstheme="minorHAnsi"/>
          <w:sz w:val="22"/>
          <w:szCs w:val="22"/>
        </w:rPr>
      </w:pPr>
    </w:p>
    <w:p w14:paraId="7CEC1C4F" w14:textId="77777777" w:rsidR="00000D08" w:rsidRPr="00E46B89" w:rsidRDefault="00000D08"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 xml:space="preserve">ARTICLE </w:t>
      </w:r>
      <w:r w:rsidR="000F0B19" w:rsidRPr="00E46B89">
        <w:rPr>
          <w:rFonts w:asciiTheme="minorHAnsi" w:hAnsiTheme="minorHAnsi" w:cstheme="minorHAnsi"/>
          <w:b/>
          <w:sz w:val="22"/>
          <w:szCs w:val="22"/>
          <w:u w:val="single"/>
        </w:rPr>
        <w:t>10</w:t>
      </w:r>
      <w:r w:rsidRPr="00E46B89">
        <w:rPr>
          <w:rFonts w:asciiTheme="minorHAnsi" w:hAnsiTheme="minorHAnsi" w:cstheme="minorHAnsi"/>
          <w:b/>
          <w:sz w:val="22"/>
          <w:szCs w:val="22"/>
          <w:u w:val="single"/>
        </w:rPr>
        <w:t xml:space="preserve"> – </w:t>
      </w:r>
      <w:r w:rsidR="00190017" w:rsidRPr="00E46B89">
        <w:rPr>
          <w:rFonts w:asciiTheme="minorHAnsi" w:hAnsiTheme="minorHAnsi" w:cstheme="minorHAnsi"/>
          <w:b/>
          <w:sz w:val="22"/>
          <w:szCs w:val="22"/>
          <w:u w:val="single"/>
        </w:rPr>
        <w:t>Interdictions</w:t>
      </w:r>
    </w:p>
    <w:p w14:paraId="6C0FF4C9" w14:textId="3148C3E6" w:rsidR="00190017" w:rsidRPr="00E46B89" w:rsidRDefault="00190017" w:rsidP="00E46B89">
      <w:pPr>
        <w:spacing w:line="276" w:lineRule="auto"/>
        <w:jc w:val="both"/>
        <w:rPr>
          <w:rFonts w:asciiTheme="minorHAnsi" w:hAnsiTheme="minorHAnsi" w:cstheme="minorHAnsi"/>
          <w:sz w:val="22"/>
          <w:szCs w:val="22"/>
        </w:rPr>
      </w:pPr>
      <w:r w:rsidRPr="00E46B89">
        <w:rPr>
          <w:rFonts w:asciiTheme="minorHAnsi" w:hAnsiTheme="minorHAnsi" w:cstheme="minorHAnsi"/>
          <w:sz w:val="22"/>
          <w:szCs w:val="22"/>
        </w:rPr>
        <w:t xml:space="preserve">Mesures d'ordre et de tranquillité </w:t>
      </w:r>
      <w:r w:rsidR="00AB680A" w:rsidRPr="00E46B89">
        <w:rPr>
          <w:rFonts w:asciiTheme="minorHAnsi" w:hAnsiTheme="minorHAnsi" w:cstheme="minorHAnsi"/>
          <w:sz w:val="22"/>
          <w:szCs w:val="22"/>
        </w:rPr>
        <w:t xml:space="preserve"> applicables à l’ensemble des usagers</w:t>
      </w:r>
      <w:r w:rsidR="00A03C6B" w:rsidRPr="00E46B89">
        <w:rPr>
          <w:rFonts w:asciiTheme="minorHAnsi" w:hAnsiTheme="minorHAnsi" w:cstheme="minorHAnsi"/>
          <w:sz w:val="22"/>
          <w:szCs w:val="22"/>
        </w:rPr>
        <w:t xml:space="preserve">, il est interdit : </w:t>
      </w:r>
    </w:p>
    <w:p w14:paraId="2402B9B6" w14:textId="0649120F" w:rsidR="00803175" w:rsidRPr="00803175" w:rsidRDefault="005967B4" w:rsidP="00803175">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w:t>
      </w:r>
      <w:r w:rsidR="001E625E" w:rsidRPr="00E46B89">
        <w:rPr>
          <w:rFonts w:asciiTheme="minorHAnsi" w:hAnsiTheme="minorHAnsi" w:cstheme="minorHAnsi"/>
          <w:sz w:val="22"/>
          <w:szCs w:val="22"/>
        </w:rPr>
        <w:t>e pénétrer en fraude dans l’enceinte de la piscine</w:t>
      </w:r>
      <w:r w:rsidRPr="00E46B89">
        <w:rPr>
          <w:rFonts w:asciiTheme="minorHAnsi" w:hAnsiTheme="minorHAnsi" w:cstheme="minorHAnsi"/>
          <w:sz w:val="22"/>
          <w:szCs w:val="22"/>
        </w:rPr>
        <w:t> ;</w:t>
      </w:r>
    </w:p>
    <w:p w14:paraId="089D3A91" w14:textId="77777777" w:rsidR="005967B4" w:rsidRPr="00E46B89" w:rsidRDefault="005967B4"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séjourner dans l’établissement en dehors des heures d’ouverture ;</w:t>
      </w:r>
    </w:p>
    <w:p w14:paraId="12DC94C3" w14:textId="649EE813" w:rsidR="001E625E" w:rsidRPr="00E46B89" w:rsidRDefault="005967B4"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w:t>
      </w:r>
      <w:r w:rsidR="001E625E" w:rsidRPr="00E46B89">
        <w:rPr>
          <w:rFonts w:asciiTheme="minorHAnsi" w:hAnsiTheme="minorHAnsi" w:cstheme="minorHAnsi"/>
          <w:sz w:val="22"/>
          <w:szCs w:val="22"/>
        </w:rPr>
        <w:t>e laisser tout enfant ne sachant pas nager pénétrer seul dans le bassin sans qu’il soit accompagn</w:t>
      </w:r>
      <w:r w:rsidR="00654F2B" w:rsidRPr="00E46B89">
        <w:rPr>
          <w:rFonts w:asciiTheme="minorHAnsi" w:hAnsiTheme="minorHAnsi" w:cstheme="minorHAnsi"/>
          <w:sz w:val="22"/>
          <w:szCs w:val="22"/>
        </w:rPr>
        <w:t>é</w:t>
      </w:r>
      <w:r w:rsidR="001E625E" w:rsidRPr="00E46B89">
        <w:rPr>
          <w:rFonts w:asciiTheme="minorHAnsi" w:hAnsiTheme="minorHAnsi" w:cstheme="minorHAnsi"/>
          <w:sz w:val="22"/>
          <w:szCs w:val="22"/>
        </w:rPr>
        <w:t xml:space="preserve"> </w:t>
      </w:r>
      <w:r w:rsidR="00161179" w:rsidRPr="00E46B89">
        <w:rPr>
          <w:rFonts w:asciiTheme="minorHAnsi" w:hAnsiTheme="minorHAnsi" w:cstheme="minorHAnsi"/>
          <w:sz w:val="22"/>
          <w:szCs w:val="22"/>
        </w:rPr>
        <w:t>d’une personne</w:t>
      </w:r>
      <w:r w:rsidRPr="00E46B89">
        <w:rPr>
          <w:rFonts w:asciiTheme="minorHAnsi" w:hAnsiTheme="minorHAnsi" w:cstheme="minorHAnsi"/>
          <w:sz w:val="22"/>
          <w:szCs w:val="22"/>
        </w:rPr>
        <w:t xml:space="preserve"> responsable de plus de 15  ans ;</w:t>
      </w:r>
    </w:p>
    <w:p w14:paraId="3343A647" w14:textId="77777777" w:rsidR="001E625E" w:rsidRPr="00E46B89" w:rsidRDefault="001E625E"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pratiquer l'apnée statique ;</w:t>
      </w:r>
    </w:p>
    <w:p w14:paraId="454EB66D" w14:textId="77777777" w:rsidR="001E625E" w:rsidRPr="00E46B89" w:rsidRDefault="00B70BF0"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d’introduire des bouteilles en verre ou tout autre objet considéré dangereux dans l’enceinte de l’établissement ;</w:t>
      </w:r>
    </w:p>
    <w:p w14:paraId="77B95C1F" w14:textId="77777777" w:rsidR="00AB680A" w:rsidRPr="00E46B89" w:rsidRDefault="00AB680A"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consommer de l’alcool à l’intérieur de l’établissement ;</w:t>
      </w:r>
    </w:p>
    <w:p w14:paraId="1D0FFA04" w14:textId="77777777" w:rsidR="00190017" w:rsidRDefault="00190017"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pénétrer à l'intérieur des zones interdites, signalées par panneaux ou pancartes ;</w:t>
      </w:r>
    </w:p>
    <w:p w14:paraId="761C99CF" w14:textId="01EFA5B1" w:rsidR="00803175" w:rsidRDefault="00803175" w:rsidP="00E46B89">
      <w:pPr>
        <w:numPr>
          <w:ilvl w:val="3"/>
          <w:numId w:val="7"/>
        </w:numPr>
        <w:spacing w:line="276" w:lineRule="auto"/>
        <w:ind w:left="1560"/>
        <w:jc w:val="both"/>
        <w:rPr>
          <w:rFonts w:asciiTheme="minorHAnsi" w:hAnsiTheme="minorHAnsi" w:cstheme="minorHAnsi"/>
          <w:sz w:val="22"/>
          <w:szCs w:val="22"/>
        </w:rPr>
      </w:pPr>
      <w:r>
        <w:rPr>
          <w:rFonts w:asciiTheme="minorHAnsi" w:hAnsiTheme="minorHAnsi" w:cstheme="minorHAnsi"/>
          <w:sz w:val="22"/>
          <w:szCs w:val="22"/>
        </w:rPr>
        <w:t xml:space="preserve">de </w:t>
      </w:r>
      <w:r w:rsidRPr="009E68C1">
        <w:rPr>
          <w:rFonts w:asciiTheme="minorHAnsi" w:hAnsiTheme="minorHAnsi" w:cstheme="minorHAnsi"/>
          <w:sz w:val="22"/>
          <w:szCs w:val="22"/>
        </w:rPr>
        <w:t xml:space="preserve">pénétrer </w:t>
      </w:r>
      <w:r w:rsidRPr="00803175">
        <w:rPr>
          <w:rFonts w:asciiTheme="minorHAnsi" w:hAnsiTheme="minorHAnsi" w:cstheme="minorHAnsi"/>
          <w:sz w:val="22"/>
          <w:szCs w:val="22"/>
        </w:rPr>
        <w:t>et/ou de stationner</w:t>
      </w:r>
      <w:r w:rsidRPr="009E68C1">
        <w:rPr>
          <w:rFonts w:asciiTheme="minorHAnsi" w:hAnsiTheme="minorHAnsi" w:cstheme="minorHAnsi"/>
          <w:sz w:val="22"/>
          <w:szCs w:val="22"/>
        </w:rPr>
        <w:t xml:space="preserve"> devant le poste de secours</w:t>
      </w:r>
    </w:p>
    <w:p w14:paraId="704BB6BD" w14:textId="305522B7" w:rsidR="00803175" w:rsidRPr="00E46B89" w:rsidRDefault="00803175" w:rsidP="00E46B89">
      <w:pPr>
        <w:numPr>
          <w:ilvl w:val="3"/>
          <w:numId w:val="7"/>
        </w:numPr>
        <w:spacing w:line="276" w:lineRule="auto"/>
        <w:ind w:left="1560"/>
        <w:jc w:val="both"/>
        <w:rPr>
          <w:rFonts w:asciiTheme="minorHAnsi" w:hAnsiTheme="minorHAnsi" w:cstheme="minorHAnsi"/>
          <w:sz w:val="22"/>
          <w:szCs w:val="22"/>
        </w:rPr>
      </w:pPr>
      <w:r w:rsidRPr="00271167">
        <w:rPr>
          <w:rFonts w:asciiTheme="minorHAnsi" w:hAnsiTheme="minorHAnsi" w:cstheme="minorHAnsi"/>
          <w:sz w:val="22"/>
          <w:szCs w:val="22"/>
        </w:rPr>
        <w:t>fumer et/ou vapoter hors des pelouses.</w:t>
      </w:r>
    </w:p>
    <w:p w14:paraId="08F71C89" w14:textId="77777777" w:rsidR="00A03C6B" w:rsidRPr="00E46B89" w:rsidRDefault="00A03C6B"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pénétrer habill</w:t>
      </w:r>
      <w:r w:rsidR="00654F2B" w:rsidRPr="00E46B89">
        <w:rPr>
          <w:rFonts w:asciiTheme="minorHAnsi" w:hAnsiTheme="minorHAnsi" w:cstheme="minorHAnsi"/>
          <w:sz w:val="22"/>
          <w:szCs w:val="22"/>
        </w:rPr>
        <w:t>é</w:t>
      </w:r>
      <w:r w:rsidRPr="00E46B89">
        <w:rPr>
          <w:rFonts w:asciiTheme="minorHAnsi" w:hAnsiTheme="minorHAnsi" w:cstheme="minorHAnsi"/>
          <w:sz w:val="22"/>
          <w:szCs w:val="22"/>
        </w:rPr>
        <w:t xml:space="preserve"> autour des bassins</w:t>
      </w:r>
      <w:r w:rsidR="005967B4" w:rsidRPr="00E46B89">
        <w:rPr>
          <w:rFonts w:asciiTheme="minorHAnsi" w:hAnsiTheme="minorHAnsi" w:cstheme="minorHAnsi"/>
          <w:sz w:val="22"/>
          <w:szCs w:val="22"/>
        </w:rPr>
        <w:t> ;</w:t>
      </w:r>
    </w:p>
    <w:p w14:paraId="0B0E6646" w14:textId="77777777" w:rsidR="00EB20A0" w:rsidRPr="00E46B89" w:rsidRDefault="00EB20A0"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porter un paréo dans l’eau ;</w:t>
      </w:r>
    </w:p>
    <w:p w14:paraId="42764F3D" w14:textId="77777777" w:rsidR="00B8053D" w:rsidRPr="00E46B89" w:rsidRDefault="00B8053D" w:rsidP="00E46B89">
      <w:pPr>
        <w:numPr>
          <w:ilvl w:val="3"/>
          <w:numId w:val="7"/>
        </w:numPr>
        <w:spacing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pénétrer dans le poste de secours sans autorisation</w:t>
      </w:r>
      <w:r w:rsidR="005967B4" w:rsidRPr="00E46B89">
        <w:rPr>
          <w:rFonts w:asciiTheme="minorHAnsi" w:hAnsiTheme="minorHAnsi" w:cstheme="minorHAnsi"/>
          <w:sz w:val="22"/>
          <w:szCs w:val="22"/>
        </w:rPr>
        <w:t> ;</w:t>
      </w:r>
    </w:p>
    <w:p w14:paraId="4FCABFC2" w14:textId="77777777" w:rsidR="00190017"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d'importuner le public par des jeux ou actes bruyants, dangereux ou immoraux ;</w:t>
      </w:r>
    </w:p>
    <w:p w14:paraId="302B6532" w14:textId="3F3A0621" w:rsidR="00190017"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pousser ou jeter à l'eau les personnes stationnant sur les plages</w:t>
      </w:r>
      <w:r w:rsidR="00E75C32" w:rsidRPr="00E46B89">
        <w:rPr>
          <w:rFonts w:asciiTheme="minorHAnsi" w:hAnsiTheme="minorHAnsi" w:cstheme="minorHAnsi"/>
          <w:sz w:val="22"/>
          <w:szCs w:val="22"/>
        </w:rPr>
        <w:t xml:space="preserve"> ou le </w:t>
      </w:r>
      <w:r w:rsidRPr="00E46B89">
        <w:rPr>
          <w:rFonts w:asciiTheme="minorHAnsi" w:hAnsiTheme="minorHAnsi" w:cstheme="minorHAnsi"/>
          <w:sz w:val="22"/>
          <w:szCs w:val="22"/>
        </w:rPr>
        <w:t>plongeoir ;</w:t>
      </w:r>
    </w:p>
    <w:p w14:paraId="0BD60257" w14:textId="0DF6EFC3" w:rsidR="00B70BF0"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manger, boire en dehors des aires de détente (pelouses</w:t>
      </w:r>
      <w:r w:rsidR="004818FE" w:rsidRPr="00E46B89">
        <w:rPr>
          <w:rFonts w:asciiTheme="minorHAnsi" w:hAnsiTheme="minorHAnsi" w:cstheme="minorHAnsi"/>
          <w:sz w:val="22"/>
          <w:szCs w:val="22"/>
        </w:rPr>
        <w:t xml:space="preserve"> et espace buvette</w:t>
      </w:r>
      <w:r w:rsidRPr="00E46B89">
        <w:rPr>
          <w:rFonts w:asciiTheme="minorHAnsi" w:hAnsiTheme="minorHAnsi" w:cstheme="minorHAnsi"/>
          <w:sz w:val="22"/>
          <w:szCs w:val="22"/>
        </w:rPr>
        <w:t xml:space="preserve">) ; </w:t>
      </w:r>
    </w:p>
    <w:p w14:paraId="2C24688C" w14:textId="77777777" w:rsidR="00996F87" w:rsidRPr="00E46B89" w:rsidRDefault="00996F8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mâcher du chewing-gum dans l’enceinte de l’établissement ;</w:t>
      </w:r>
    </w:p>
    <w:p w14:paraId="0BCB8B65" w14:textId="77777777" w:rsidR="00190017"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d'utiliser tout appareil émetteur ou amplificateur de son ;</w:t>
      </w:r>
    </w:p>
    <w:p w14:paraId="1AAF4E93" w14:textId="77777777" w:rsidR="00190017"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d'abandonner, de jeter des papiers, objets et déchets de tout genre ailleurs que dans les corbeilles spécialement réservées à leur collecte ;</w:t>
      </w:r>
    </w:p>
    <w:p w14:paraId="52662FAC" w14:textId="77777777" w:rsidR="00190017" w:rsidRPr="00E46B89" w:rsidRDefault="00190017"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d'escalader les clôtures et séparations de quelque nature qu'elles soient ;</w:t>
      </w:r>
    </w:p>
    <w:p w14:paraId="353FC442" w14:textId="77777777" w:rsidR="00190017" w:rsidRPr="00E46B89" w:rsidRDefault="00AB680A"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d'introduire des animaux ;</w:t>
      </w:r>
    </w:p>
    <w:p w14:paraId="6A58EB98" w14:textId="77777777" w:rsidR="00AB680A" w:rsidRPr="00E46B89" w:rsidRDefault="00AB680A"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cracher et d’uriner dans les bassins et de manière générale en dehors des WC ;</w:t>
      </w:r>
    </w:p>
    <w:p w14:paraId="70531B54" w14:textId="77777777" w:rsidR="00A03C6B" w:rsidRPr="00E46B89" w:rsidRDefault="00A03C6B"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courir sur les plages</w:t>
      </w:r>
      <w:r w:rsidR="00654F2B" w:rsidRPr="00E46B89">
        <w:rPr>
          <w:rFonts w:asciiTheme="minorHAnsi" w:hAnsiTheme="minorHAnsi" w:cstheme="minorHAnsi"/>
          <w:sz w:val="22"/>
          <w:szCs w:val="22"/>
        </w:rPr>
        <w:t xml:space="preserve"> </w:t>
      </w:r>
      <w:r w:rsidR="004818FE" w:rsidRPr="00E46B89">
        <w:rPr>
          <w:rFonts w:asciiTheme="minorHAnsi" w:hAnsiTheme="minorHAnsi" w:cstheme="minorHAnsi"/>
          <w:sz w:val="22"/>
          <w:szCs w:val="22"/>
        </w:rPr>
        <w:t>;</w:t>
      </w:r>
    </w:p>
    <w:p w14:paraId="3F4C620C" w14:textId="77777777" w:rsidR="004818FE" w:rsidRPr="00E46B89" w:rsidRDefault="004818FE"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simuler une noyade ;</w:t>
      </w:r>
    </w:p>
    <w:p w14:paraId="705A3C00" w14:textId="77777777" w:rsidR="004818FE" w:rsidRPr="00E46B89" w:rsidRDefault="004818FE"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 xml:space="preserve">de plonger </w:t>
      </w:r>
      <w:r w:rsidR="00654F2B" w:rsidRPr="00E46B89">
        <w:rPr>
          <w:rFonts w:asciiTheme="minorHAnsi" w:hAnsiTheme="minorHAnsi" w:cstheme="minorHAnsi"/>
          <w:sz w:val="22"/>
          <w:szCs w:val="22"/>
        </w:rPr>
        <w:t>dans les</w:t>
      </w:r>
      <w:r w:rsidRPr="00E46B89">
        <w:rPr>
          <w:rFonts w:asciiTheme="minorHAnsi" w:hAnsiTheme="minorHAnsi" w:cstheme="minorHAnsi"/>
          <w:sz w:val="22"/>
          <w:szCs w:val="22"/>
        </w:rPr>
        <w:t xml:space="preserve"> moyen et petit bassin</w:t>
      </w:r>
      <w:r w:rsidR="00654F2B" w:rsidRPr="00E46B89">
        <w:rPr>
          <w:rFonts w:asciiTheme="minorHAnsi" w:hAnsiTheme="minorHAnsi" w:cstheme="minorHAnsi"/>
          <w:sz w:val="22"/>
          <w:szCs w:val="22"/>
        </w:rPr>
        <w:t>s</w:t>
      </w:r>
      <w:r w:rsidR="005967B4" w:rsidRPr="00E46B89">
        <w:rPr>
          <w:rFonts w:asciiTheme="minorHAnsi" w:hAnsiTheme="minorHAnsi" w:cstheme="minorHAnsi"/>
          <w:sz w:val="22"/>
          <w:szCs w:val="22"/>
        </w:rPr>
        <w:t> ;</w:t>
      </w:r>
    </w:p>
    <w:p w14:paraId="50BCBD71" w14:textId="77777777" w:rsidR="0078353C" w:rsidRPr="00E46B89" w:rsidRDefault="004818FE" w:rsidP="00E46B89">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de se livrer à un commerce quelconqu</w:t>
      </w:r>
      <w:r w:rsidR="00654F2B" w:rsidRPr="00E46B89">
        <w:rPr>
          <w:rFonts w:asciiTheme="minorHAnsi" w:hAnsiTheme="minorHAnsi" w:cstheme="minorHAnsi"/>
          <w:sz w:val="22"/>
          <w:szCs w:val="22"/>
        </w:rPr>
        <w:t>e dans l’enceinte de la piscine ;</w:t>
      </w:r>
    </w:p>
    <w:p w14:paraId="73BC7230" w14:textId="77777777" w:rsidR="008214CA" w:rsidRPr="00E46B89" w:rsidRDefault="008214CA" w:rsidP="00E46B89">
      <w:pPr>
        <w:pStyle w:val="Retraitcorpsdetexte2"/>
        <w:spacing w:after="0" w:line="276" w:lineRule="auto"/>
        <w:ind w:left="0"/>
        <w:jc w:val="both"/>
        <w:rPr>
          <w:rFonts w:asciiTheme="minorHAnsi" w:hAnsiTheme="minorHAnsi" w:cstheme="minorHAnsi"/>
          <w:sz w:val="22"/>
          <w:szCs w:val="22"/>
        </w:rPr>
      </w:pPr>
    </w:p>
    <w:p w14:paraId="1F7588FC" w14:textId="6A29B1B3" w:rsidR="00FC62F4" w:rsidRPr="00E46B89" w:rsidRDefault="00FC62F4"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0F0B19" w:rsidRPr="00E46B89">
        <w:rPr>
          <w:rFonts w:asciiTheme="minorHAnsi" w:hAnsiTheme="minorHAnsi" w:cstheme="minorHAnsi"/>
          <w:b/>
          <w:sz w:val="22"/>
          <w:szCs w:val="22"/>
          <w:u w:val="single"/>
        </w:rPr>
        <w:t>1</w:t>
      </w:r>
      <w:r w:rsidRPr="00E46B89">
        <w:rPr>
          <w:rFonts w:asciiTheme="minorHAnsi" w:hAnsiTheme="minorHAnsi" w:cstheme="minorHAnsi"/>
          <w:b/>
          <w:sz w:val="22"/>
          <w:szCs w:val="22"/>
          <w:u w:val="single"/>
        </w:rPr>
        <w:t xml:space="preserve"> – Discipline et sanctions</w:t>
      </w:r>
    </w:p>
    <w:p w14:paraId="6DF8959A" w14:textId="77777777" w:rsidR="00FC62F4" w:rsidRPr="00E46B89" w:rsidRDefault="00FC62F4" w:rsidP="00E46B89">
      <w:pPr>
        <w:pStyle w:val="Retraitcorpsdetexte2"/>
        <w:spacing w:after="0" w:line="276" w:lineRule="auto"/>
        <w:ind w:left="0"/>
        <w:rPr>
          <w:rFonts w:asciiTheme="minorHAnsi" w:hAnsiTheme="minorHAnsi" w:cstheme="minorHAnsi"/>
          <w:b/>
          <w:sz w:val="22"/>
          <w:szCs w:val="22"/>
        </w:rPr>
      </w:pPr>
      <w:r w:rsidRPr="00E46B89">
        <w:rPr>
          <w:rFonts w:asciiTheme="minorHAnsi" w:hAnsiTheme="minorHAnsi" w:cstheme="minorHAnsi"/>
          <w:b/>
          <w:sz w:val="22"/>
          <w:szCs w:val="22"/>
        </w:rPr>
        <w:t>DISCIPLINE</w:t>
      </w:r>
    </w:p>
    <w:p w14:paraId="7490373E" w14:textId="77777777" w:rsidR="003A7623" w:rsidRPr="00E46B89" w:rsidRDefault="00FC62F4"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Le Directeur Général des services de la commune de Morlaàs, le chef de bassin et l’ensemble du personnel sont chargés de faire respecter la discipline, le bon ordre ainsi que les règles d’hygiène. </w:t>
      </w:r>
    </w:p>
    <w:p w14:paraId="5BA440EE" w14:textId="77777777" w:rsidR="00FC62F4" w:rsidRPr="00E46B89" w:rsidRDefault="00FC62F4"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L’ensemble du personnel </w:t>
      </w:r>
      <w:r w:rsidR="00724972" w:rsidRPr="00E46B89">
        <w:rPr>
          <w:rFonts w:asciiTheme="minorHAnsi" w:hAnsiTheme="minorHAnsi" w:cstheme="minorHAnsi"/>
          <w:sz w:val="22"/>
          <w:szCs w:val="22"/>
        </w:rPr>
        <w:t xml:space="preserve">de la piscine </w:t>
      </w:r>
      <w:r w:rsidRPr="00E46B89">
        <w:rPr>
          <w:rFonts w:asciiTheme="minorHAnsi" w:hAnsiTheme="minorHAnsi" w:cstheme="minorHAnsi"/>
          <w:sz w:val="22"/>
          <w:szCs w:val="22"/>
        </w:rPr>
        <w:t>et les agents affectés à la sécurité publique sont habilités à constater et relever les infractions et à procéder à l’exclusion des contrevenants.</w:t>
      </w:r>
    </w:p>
    <w:p w14:paraId="475BCA98" w14:textId="661D3021" w:rsidR="00190017" w:rsidRPr="00E46B89" w:rsidRDefault="00FC62F4"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Donc tout </w:t>
      </w:r>
      <w:r w:rsidR="00190017" w:rsidRPr="00E46B89">
        <w:rPr>
          <w:rFonts w:asciiTheme="minorHAnsi" w:hAnsiTheme="minorHAnsi" w:cstheme="minorHAnsi"/>
          <w:sz w:val="22"/>
          <w:szCs w:val="22"/>
        </w:rPr>
        <w:t xml:space="preserve">contrevenant </w:t>
      </w:r>
      <w:r w:rsidR="00724972" w:rsidRPr="00E46B89">
        <w:rPr>
          <w:rFonts w:asciiTheme="minorHAnsi" w:hAnsiTheme="minorHAnsi" w:cstheme="minorHAnsi"/>
          <w:sz w:val="22"/>
          <w:szCs w:val="22"/>
        </w:rPr>
        <w:t xml:space="preserve">aux </w:t>
      </w:r>
      <w:r w:rsidR="00190017" w:rsidRPr="00E46B89">
        <w:rPr>
          <w:rFonts w:asciiTheme="minorHAnsi" w:hAnsiTheme="minorHAnsi" w:cstheme="minorHAnsi"/>
          <w:sz w:val="22"/>
          <w:szCs w:val="22"/>
        </w:rPr>
        <w:t xml:space="preserve">dispositions </w:t>
      </w:r>
      <w:r w:rsidR="00724972" w:rsidRPr="00E46B89">
        <w:rPr>
          <w:rFonts w:asciiTheme="minorHAnsi" w:hAnsiTheme="minorHAnsi" w:cstheme="minorHAnsi"/>
          <w:sz w:val="22"/>
          <w:szCs w:val="22"/>
        </w:rPr>
        <w:t xml:space="preserve">du présent règlement </w:t>
      </w:r>
      <w:r w:rsidR="00190017" w:rsidRPr="00E46B89">
        <w:rPr>
          <w:rFonts w:asciiTheme="minorHAnsi" w:hAnsiTheme="minorHAnsi" w:cstheme="minorHAnsi"/>
          <w:sz w:val="22"/>
          <w:szCs w:val="22"/>
        </w:rPr>
        <w:t>ou toute personne qui, par son comportement, trouble l'ordre ou le fonctionnement des diverses installations peut être expulsé</w:t>
      </w:r>
      <w:r w:rsidR="009C2099" w:rsidRPr="00E46B89">
        <w:rPr>
          <w:rFonts w:asciiTheme="minorHAnsi" w:hAnsiTheme="minorHAnsi" w:cstheme="minorHAnsi"/>
          <w:sz w:val="22"/>
          <w:szCs w:val="22"/>
        </w:rPr>
        <w:t xml:space="preserve"> par </w:t>
      </w:r>
      <w:r w:rsidR="00724972" w:rsidRPr="00E46B89">
        <w:rPr>
          <w:rFonts w:asciiTheme="minorHAnsi" w:hAnsiTheme="minorHAnsi" w:cstheme="minorHAnsi"/>
          <w:sz w:val="22"/>
          <w:szCs w:val="22"/>
        </w:rPr>
        <w:t>le personnel municipal</w:t>
      </w:r>
      <w:r w:rsidR="00190017" w:rsidRPr="00E46B89">
        <w:rPr>
          <w:rFonts w:asciiTheme="minorHAnsi" w:hAnsiTheme="minorHAnsi" w:cstheme="minorHAnsi"/>
          <w:sz w:val="22"/>
          <w:szCs w:val="22"/>
        </w:rPr>
        <w:t>, au besoin par la force</w:t>
      </w:r>
      <w:r w:rsidR="009C2099" w:rsidRPr="00E46B89">
        <w:rPr>
          <w:rFonts w:asciiTheme="minorHAnsi" w:hAnsiTheme="minorHAnsi" w:cstheme="minorHAnsi"/>
          <w:sz w:val="22"/>
          <w:szCs w:val="22"/>
        </w:rPr>
        <w:t xml:space="preserve"> publique</w:t>
      </w:r>
      <w:r w:rsidR="00281605" w:rsidRPr="00E46B89">
        <w:rPr>
          <w:rFonts w:asciiTheme="minorHAnsi" w:hAnsiTheme="minorHAnsi" w:cstheme="minorHAnsi"/>
          <w:sz w:val="22"/>
          <w:szCs w:val="22"/>
        </w:rPr>
        <w:t xml:space="preserve"> et poursuivi conformément par la loi.</w:t>
      </w:r>
    </w:p>
    <w:p w14:paraId="277804C8" w14:textId="77777777" w:rsidR="00190017" w:rsidRPr="00E46B89" w:rsidRDefault="00190017"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L'accès de la piscine peut lui être interdit pour une période déterminée sans qu'il y ait lieu au remboursement du droit d'entrée ou de l'abonnement.</w:t>
      </w:r>
    </w:p>
    <w:p w14:paraId="425C4526" w14:textId="77777777" w:rsidR="00190017" w:rsidRPr="00E46B89" w:rsidRDefault="00190017"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Les usagers sont tenus de se conformer aux prescriptions et injonctions qui leur seront faites par le personnel chargé de la surveillance.</w:t>
      </w:r>
    </w:p>
    <w:p w14:paraId="68D58A22" w14:textId="77777777" w:rsidR="002C6CAD" w:rsidRPr="00E46B89" w:rsidRDefault="002C6CAD" w:rsidP="00E46B89">
      <w:pPr>
        <w:pStyle w:val="Retraitcorpsdetexte2"/>
        <w:spacing w:after="0" w:line="276" w:lineRule="auto"/>
        <w:ind w:left="0"/>
        <w:jc w:val="both"/>
        <w:rPr>
          <w:rFonts w:asciiTheme="minorHAnsi" w:hAnsiTheme="minorHAnsi" w:cstheme="minorHAnsi"/>
          <w:sz w:val="22"/>
          <w:szCs w:val="22"/>
        </w:rPr>
      </w:pPr>
    </w:p>
    <w:p w14:paraId="6321378E" w14:textId="77777777" w:rsidR="00FC62F4" w:rsidRPr="00E46B89" w:rsidRDefault="00FC62F4" w:rsidP="00E46B89">
      <w:pPr>
        <w:pStyle w:val="Retraitcorpsdetexte2"/>
        <w:spacing w:after="0" w:line="276" w:lineRule="auto"/>
        <w:ind w:left="0"/>
        <w:rPr>
          <w:rFonts w:asciiTheme="minorHAnsi" w:hAnsiTheme="minorHAnsi" w:cstheme="minorHAnsi"/>
          <w:b/>
          <w:sz w:val="22"/>
          <w:szCs w:val="22"/>
        </w:rPr>
      </w:pPr>
      <w:r w:rsidRPr="00E46B89">
        <w:rPr>
          <w:rFonts w:asciiTheme="minorHAnsi" w:hAnsiTheme="minorHAnsi" w:cstheme="minorHAnsi"/>
          <w:b/>
          <w:sz w:val="22"/>
          <w:szCs w:val="22"/>
        </w:rPr>
        <w:t>SANCTIONS</w:t>
      </w:r>
    </w:p>
    <w:p w14:paraId="0C5D306F" w14:textId="77777777" w:rsidR="00FC62F4" w:rsidRPr="00E46B89" w:rsidRDefault="00FC62F4"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Les infractions au règlement seront sanctionnées par : </w:t>
      </w:r>
    </w:p>
    <w:p w14:paraId="6E17D0BD" w14:textId="77777777" w:rsidR="00FC62F4" w:rsidRPr="00E46B89" w:rsidRDefault="00FC62F4"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Rappel à l’ordre</w:t>
      </w:r>
    </w:p>
    <w:p w14:paraId="22AFC844" w14:textId="77777777" w:rsidR="00FC62F4" w:rsidRPr="00E46B89" w:rsidRDefault="00FC62F4"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Exclusion temporaire ou définitive</w:t>
      </w:r>
    </w:p>
    <w:p w14:paraId="4CA297DE" w14:textId="45AD37C1" w:rsidR="00FC62F4" w:rsidRPr="00E46B89" w:rsidRDefault="000263ED"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Procès-verbal</w:t>
      </w:r>
    </w:p>
    <w:p w14:paraId="14A8FE36" w14:textId="77777777" w:rsidR="00FC62F4" w:rsidRPr="00E46B89" w:rsidRDefault="00FC62F4"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Action judiciaire</w:t>
      </w:r>
    </w:p>
    <w:p w14:paraId="322D19F0" w14:textId="16609016" w:rsidR="00E75C32" w:rsidRPr="00E46B89" w:rsidRDefault="00DF4E9C" w:rsidP="00E46B89">
      <w:pPr>
        <w:pStyle w:val="Retraitcorpsdetexte2"/>
        <w:spacing w:after="0" w:line="276" w:lineRule="auto"/>
        <w:ind w:left="0" w:firstLine="13"/>
        <w:jc w:val="both"/>
        <w:rPr>
          <w:rFonts w:asciiTheme="minorHAnsi" w:hAnsiTheme="minorHAnsi" w:cstheme="minorHAnsi"/>
          <w:bCs/>
          <w:sz w:val="22"/>
          <w:szCs w:val="22"/>
        </w:rPr>
      </w:pPr>
      <w:r w:rsidRPr="00E46B89">
        <w:rPr>
          <w:rFonts w:asciiTheme="minorHAnsi" w:hAnsiTheme="minorHAnsi" w:cstheme="minorHAnsi"/>
          <w:bCs/>
          <w:sz w:val="22"/>
          <w:szCs w:val="22"/>
        </w:rPr>
        <w:t xml:space="preserve">En cas de perte du bracelet avec la clé, une amande forfaitaire de </w:t>
      </w:r>
      <w:r w:rsidR="00276468" w:rsidRPr="00E46B89">
        <w:rPr>
          <w:rFonts w:asciiTheme="minorHAnsi" w:hAnsiTheme="minorHAnsi" w:cstheme="minorHAnsi"/>
          <w:bCs/>
          <w:sz w:val="22"/>
          <w:szCs w:val="22"/>
        </w:rPr>
        <w:t>26</w:t>
      </w:r>
      <w:r w:rsidRPr="00E46B89">
        <w:rPr>
          <w:rFonts w:asciiTheme="minorHAnsi" w:hAnsiTheme="minorHAnsi" w:cstheme="minorHAnsi"/>
          <w:bCs/>
          <w:sz w:val="22"/>
          <w:szCs w:val="22"/>
        </w:rPr>
        <w:t xml:space="preserve"> € sera demandée au contrevenant.</w:t>
      </w:r>
    </w:p>
    <w:p w14:paraId="2E0AA32B" w14:textId="77777777" w:rsidR="00DF4E9C" w:rsidRPr="00E46B89" w:rsidRDefault="00DF4E9C" w:rsidP="00E46B89">
      <w:pPr>
        <w:pStyle w:val="Retraitcorpsdetexte2"/>
        <w:spacing w:after="0" w:line="276" w:lineRule="auto"/>
        <w:ind w:left="0" w:firstLine="13"/>
        <w:jc w:val="both"/>
        <w:rPr>
          <w:rFonts w:asciiTheme="minorHAnsi" w:hAnsiTheme="minorHAnsi" w:cstheme="minorHAnsi"/>
          <w:bCs/>
          <w:sz w:val="22"/>
          <w:szCs w:val="22"/>
        </w:rPr>
      </w:pPr>
    </w:p>
    <w:p w14:paraId="0748C822" w14:textId="77777777" w:rsidR="00C05472" w:rsidRPr="00E46B89" w:rsidRDefault="00C05472"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0F0B19" w:rsidRPr="00E46B89">
        <w:rPr>
          <w:rFonts w:asciiTheme="minorHAnsi" w:hAnsiTheme="minorHAnsi" w:cstheme="minorHAnsi"/>
          <w:b/>
          <w:sz w:val="22"/>
          <w:szCs w:val="22"/>
          <w:u w:val="single"/>
        </w:rPr>
        <w:t>2</w:t>
      </w:r>
      <w:r w:rsidRPr="00E46B89">
        <w:rPr>
          <w:rFonts w:asciiTheme="minorHAnsi" w:hAnsiTheme="minorHAnsi" w:cstheme="minorHAnsi"/>
          <w:b/>
          <w:sz w:val="22"/>
          <w:szCs w:val="22"/>
          <w:u w:val="single"/>
        </w:rPr>
        <w:t xml:space="preserve"> – Leçons de natation</w:t>
      </w:r>
    </w:p>
    <w:p w14:paraId="425E48FF" w14:textId="77777777" w:rsidR="00C05472" w:rsidRPr="00E46B89" w:rsidRDefault="00C05472"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 xml:space="preserve">Les leçons de natation sont payables </w:t>
      </w:r>
      <w:r w:rsidR="00A3206E" w:rsidRPr="00E46B89">
        <w:rPr>
          <w:rFonts w:asciiTheme="minorHAnsi" w:hAnsiTheme="minorHAnsi" w:cstheme="minorHAnsi"/>
          <w:sz w:val="22"/>
          <w:szCs w:val="22"/>
        </w:rPr>
        <w:t xml:space="preserve">directement au Maitre-nageur </w:t>
      </w:r>
      <w:r w:rsidR="00724972" w:rsidRPr="00E46B89">
        <w:rPr>
          <w:rFonts w:asciiTheme="minorHAnsi" w:hAnsiTheme="minorHAnsi" w:cstheme="minorHAnsi"/>
          <w:sz w:val="22"/>
          <w:szCs w:val="22"/>
        </w:rPr>
        <w:t xml:space="preserve">par chèque </w:t>
      </w:r>
      <w:r w:rsidR="00A3206E" w:rsidRPr="00E46B89">
        <w:rPr>
          <w:rFonts w:asciiTheme="minorHAnsi" w:hAnsiTheme="minorHAnsi" w:cstheme="minorHAnsi"/>
          <w:sz w:val="22"/>
          <w:szCs w:val="22"/>
        </w:rPr>
        <w:t>à l’ordre du trésor public</w:t>
      </w:r>
      <w:r w:rsidRPr="00E46B89">
        <w:rPr>
          <w:rFonts w:asciiTheme="minorHAnsi" w:hAnsiTheme="minorHAnsi" w:cstheme="minorHAnsi"/>
          <w:sz w:val="22"/>
          <w:szCs w:val="22"/>
        </w:rPr>
        <w:t xml:space="preserve">. Le tarif applicable est délibéré par le Conseil Municipal. </w:t>
      </w:r>
    </w:p>
    <w:p w14:paraId="362330D5" w14:textId="77777777" w:rsidR="00C05472" w:rsidRPr="00E46B89" w:rsidRDefault="00C05472"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Seuls les Maitres-nageurs salariés de l’établissement et titulaires d’un diplôme reconnu sont habilités à donner des leçons de natation.</w:t>
      </w:r>
    </w:p>
    <w:p w14:paraId="7F153F2E" w14:textId="77777777" w:rsidR="00C05472" w:rsidRPr="00E46B89" w:rsidRDefault="00C05472"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Les Maitres-nageurs assurent cet enseignement en dehors de leur temps de surveillance selon des plages horaires défini</w:t>
      </w:r>
      <w:r w:rsidR="00E43AA3" w:rsidRPr="00E46B89">
        <w:rPr>
          <w:rFonts w:asciiTheme="minorHAnsi" w:hAnsiTheme="minorHAnsi" w:cstheme="minorHAnsi"/>
          <w:sz w:val="22"/>
          <w:szCs w:val="22"/>
        </w:rPr>
        <w:t>e</w:t>
      </w:r>
      <w:r w:rsidRPr="00E46B89">
        <w:rPr>
          <w:rFonts w:asciiTheme="minorHAnsi" w:hAnsiTheme="minorHAnsi" w:cstheme="minorHAnsi"/>
          <w:sz w:val="22"/>
          <w:szCs w:val="22"/>
        </w:rPr>
        <w:t>s.</w:t>
      </w:r>
    </w:p>
    <w:p w14:paraId="08CCD283" w14:textId="391D83C7" w:rsidR="000263ED" w:rsidRPr="00E46B89" w:rsidRDefault="000263ED" w:rsidP="00E46B89">
      <w:pPr>
        <w:pStyle w:val="Retraitcorpsdetexte2"/>
        <w:spacing w:after="0" w:line="276" w:lineRule="auto"/>
        <w:ind w:left="0"/>
        <w:jc w:val="both"/>
        <w:rPr>
          <w:rFonts w:asciiTheme="minorHAnsi" w:hAnsiTheme="minorHAnsi" w:cstheme="minorHAnsi"/>
          <w:sz w:val="22"/>
          <w:szCs w:val="22"/>
        </w:rPr>
      </w:pPr>
    </w:p>
    <w:p w14:paraId="3C552888" w14:textId="77777777" w:rsidR="00E46B89" w:rsidRPr="00E46B89" w:rsidRDefault="00E46B89" w:rsidP="00E46B89">
      <w:pPr>
        <w:pStyle w:val="Retraitcorpsdetexte2"/>
        <w:spacing w:after="0" w:line="276" w:lineRule="auto"/>
        <w:ind w:left="0"/>
        <w:jc w:val="both"/>
        <w:rPr>
          <w:rFonts w:asciiTheme="minorHAnsi" w:hAnsiTheme="minorHAnsi" w:cstheme="minorHAnsi"/>
          <w:sz w:val="22"/>
          <w:szCs w:val="22"/>
        </w:rPr>
      </w:pPr>
    </w:p>
    <w:p w14:paraId="5D22B160" w14:textId="77777777" w:rsidR="00E43AA3" w:rsidRPr="00E46B89" w:rsidRDefault="00E43AA3"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0F0B19" w:rsidRPr="00E46B89">
        <w:rPr>
          <w:rFonts w:asciiTheme="minorHAnsi" w:hAnsiTheme="minorHAnsi" w:cstheme="minorHAnsi"/>
          <w:b/>
          <w:sz w:val="22"/>
          <w:szCs w:val="22"/>
          <w:u w:val="single"/>
        </w:rPr>
        <w:t>3</w:t>
      </w:r>
      <w:r w:rsidRPr="00E46B89">
        <w:rPr>
          <w:rFonts w:asciiTheme="minorHAnsi" w:hAnsiTheme="minorHAnsi" w:cstheme="minorHAnsi"/>
          <w:b/>
          <w:sz w:val="22"/>
          <w:szCs w:val="22"/>
          <w:u w:val="single"/>
        </w:rPr>
        <w:t xml:space="preserve"> – Attestation de natation</w:t>
      </w:r>
    </w:p>
    <w:p w14:paraId="4BE77741" w14:textId="77777777" w:rsidR="00E43AA3" w:rsidRPr="00E46B89" w:rsidRDefault="00E43AA3"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Une pièce d’identité sera demandée à toute personne (adulte ou enfant) qui souhaitera obtenir une attestation de natation.</w:t>
      </w:r>
    </w:p>
    <w:p w14:paraId="09D6D681" w14:textId="77777777" w:rsidR="00E43AA3" w:rsidRPr="00E46B89" w:rsidRDefault="00E43AA3"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Seul</w:t>
      </w:r>
      <w:r w:rsidR="00E75C32" w:rsidRPr="00E46B89">
        <w:rPr>
          <w:rFonts w:asciiTheme="minorHAnsi" w:hAnsiTheme="minorHAnsi" w:cstheme="minorHAnsi"/>
          <w:sz w:val="22"/>
          <w:szCs w:val="22"/>
        </w:rPr>
        <w:t>s</w:t>
      </w:r>
      <w:r w:rsidRPr="00E46B89">
        <w:rPr>
          <w:rFonts w:asciiTheme="minorHAnsi" w:hAnsiTheme="minorHAnsi" w:cstheme="minorHAnsi"/>
          <w:sz w:val="22"/>
          <w:szCs w:val="22"/>
        </w:rPr>
        <w:t xml:space="preserve"> les Maitres-nageurs de l’établissement, titulaires du diplôme d’Etat de Maitre-nageur ou du brevet d’Etat d’éducateur sportif des activités de la natation sont habilités à faire passer les tests et à délivrer l’attestation.</w:t>
      </w:r>
    </w:p>
    <w:p w14:paraId="11EFB6D5" w14:textId="77777777" w:rsidR="000F0B19" w:rsidRPr="00E46B89" w:rsidRDefault="000F0B19" w:rsidP="00E46B89">
      <w:pPr>
        <w:pStyle w:val="Retraitcorpsdetexte2"/>
        <w:spacing w:after="0" w:line="276" w:lineRule="auto"/>
        <w:ind w:left="0" w:firstLine="3"/>
        <w:jc w:val="both"/>
        <w:rPr>
          <w:rFonts w:asciiTheme="minorHAnsi" w:hAnsiTheme="minorHAnsi" w:cstheme="minorHAnsi"/>
          <w:sz w:val="22"/>
          <w:szCs w:val="22"/>
        </w:rPr>
      </w:pPr>
    </w:p>
    <w:p w14:paraId="3445C40C" w14:textId="13355F19" w:rsidR="000F0B19" w:rsidRPr="00E46B89" w:rsidRDefault="000F0B19"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14 – Plan d’Organisation de la Surveillance et des Secours (POSS)</w:t>
      </w:r>
    </w:p>
    <w:p w14:paraId="65D03953" w14:textId="77777777" w:rsidR="00762F9D" w:rsidRPr="00E46B89" w:rsidRDefault="000F0B19"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b/>
          <w:sz w:val="22"/>
          <w:szCs w:val="22"/>
        </w:rPr>
        <w:tab/>
      </w:r>
      <w:r w:rsidR="00762F9D" w:rsidRPr="00E46B89">
        <w:rPr>
          <w:rFonts w:asciiTheme="minorHAnsi" w:hAnsiTheme="minorHAnsi" w:cstheme="minorHAnsi"/>
          <w:sz w:val="22"/>
          <w:szCs w:val="22"/>
        </w:rPr>
        <w:t>Le POSS regroupe pour un même établissement l’ensemble des mesures de prévention des accidents liés aux activités aquatiques, de baignades et de natation et de planification des secours.</w:t>
      </w:r>
    </w:p>
    <w:p w14:paraId="0034176C" w14:textId="77777777" w:rsidR="00762F9D" w:rsidRPr="00E46B89" w:rsidRDefault="00762F9D"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i/>
          <w:sz w:val="22"/>
          <w:szCs w:val="22"/>
        </w:rPr>
        <w:t>Il a pour objectif</w:t>
      </w:r>
      <w:r w:rsidRPr="00E46B89">
        <w:rPr>
          <w:rFonts w:asciiTheme="minorHAnsi" w:hAnsiTheme="minorHAnsi" w:cstheme="minorHAnsi"/>
          <w:sz w:val="22"/>
          <w:szCs w:val="22"/>
        </w:rPr>
        <w:t> :</w:t>
      </w:r>
    </w:p>
    <w:p w14:paraId="69733DC8" w14:textId="77777777" w:rsidR="00762F9D" w:rsidRPr="00E46B89" w:rsidRDefault="00762F9D" w:rsidP="00E46B89">
      <w:pPr>
        <w:pStyle w:val="Retraitcorpsdetexte2"/>
        <w:spacing w:after="0" w:line="276" w:lineRule="auto"/>
        <w:ind w:left="0"/>
        <w:rPr>
          <w:rFonts w:asciiTheme="minorHAnsi" w:hAnsiTheme="minorHAnsi" w:cstheme="minorHAnsi"/>
          <w:sz w:val="22"/>
          <w:szCs w:val="22"/>
        </w:rPr>
      </w:pPr>
      <w:r w:rsidRPr="00E46B89">
        <w:rPr>
          <w:rFonts w:asciiTheme="minorHAnsi" w:hAnsiTheme="minorHAnsi" w:cstheme="minorHAnsi"/>
          <w:sz w:val="22"/>
          <w:szCs w:val="22"/>
        </w:rPr>
        <w:t>*  de prévenir les accidents liés aux dites activités par une surveillance adaptée aux caractéristiques de l’établissement ;</w:t>
      </w:r>
    </w:p>
    <w:p w14:paraId="051620AA" w14:textId="77777777" w:rsidR="00762F9D" w:rsidRPr="00E46B89" w:rsidRDefault="00762F9D" w:rsidP="00E46B89">
      <w:pPr>
        <w:pStyle w:val="Retraitcorpsdetexte2"/>
        <w:spacing w:after="0" w:line="276" w:lineRule="auto"/>
        <w:ind w:left="0" w:firstLine="11"/>
        <w:rPr>
          <w:rFonts w:asciiTheme="minorHAnsi" w:hAnsiTheme="minorHAnsi" w:cstheme="minorHAnsi"/>
          <w:sz w:val="22"/>
          <w:szCs w:val="22"/>
        </w:rPr>
      </w:pPr>
      <w:r w:rsidRPr="00E46B89">
        <w:rPr>
          <w:rFonts w:asciiTheme="minorHAnsi" w:hAnsiTheme="minorHAnsi" w:cstheme="minorHAnsi"/>
          <w:sz w:val="22"/>
          <w:szCs w:val="22"/>
        </w:rPr>
        <w:t xml:space="preserve">*  de préciser les procédures d’alarme à l’intérieur de l’établissement et les procédures d’alerte des services de secours extérieurs ; </w:t>
      </w:r>
    </w:p>
    <w:p w14:paraId="3CEFD70D" w14:textId="77777777" w:rsidR="000F0B19" w:rsidRPr="00E46B89" w:rsidRDefault="00762F9D" w:rsidP="00E46B89">
      <w:pPr>
        <w:pStyle w:val="Retraitcorpsdetexte2"/>
        <w:spacing w:after="0" w:line="276" w:lineRule="auto"/>
        <w:ind w:left="0" w:firstLine="11"/>
        <w:rPr>
          <w:rFonts w:asciiTheme="minorHAnsi" w:hAnsiTheme="minorHAnsi" w:cstheme="minorHAnsi"/>
          <w:sz w:val="22"/>
          <w:szCs w:val="22"/>
        </w:rPr>
      </w:pPr>
      <w:r w:rsidRPr="00E46B89">
        <w:rPr>
          <w:rFonts w:asciiTheme="minorHAnsi" w:hAnsiTheme="minorHAnsi" w:cstheme="minorHAnsi"/>
          <w:sz w:val="22"/>
          <w:szCs w:val="22"/>
        </w:rPr>
        <w:t>* de préciser les mesures d’urgence définies par l’exploitant en cas de sinistre ou d’accident</w:t>
      </w:r>
      <w:r w:rsidR="00E75C32" w:rsidRPr="00E46B89">
        <w:rPr>
          <w:rFonts w:asciiTheme="minorHAnsi" w:hAnsiTheme="minorHAnsi" w:cstheme="minorHAnsi"/>
          <w:sz w:val="22"/>
          <w:szCs w:val="22"/>
        </w:rPr>
        <w:t>.</w:t>
      </w:r>
    </w:p>
    <w:p w14:paraId="5819D787" w14:textId="77777777" w:rsidR="000F0B19" w:rsidRPr="00E46B89" w:rsidRDefault="000F0B19"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Tout manquement aux règles stipulées par le Plan d’Organisation de la Surveillance et des Secours (POSS) peut entrainer la mise en cause des personnes concernées lors de la recherche d’éventuelles responsabilités.</w:t>
      </w:r>
    </w:p>
    <w:p w14:paraId="726E2CA8" w14:textId="77777777" w:rsidR="00164CBC" w:rsidRPr="00E46B89" w:rsidRDefault="00164CBC" w:rsidP="00E46B89">
      <w:pPr>
        <w:pStyle w:val="Retraitcorpsdetexte2"/>
        <w:spacing w:after="0" w:line="276" w:lineRule="auto"/>
        <w:ind w:left="0" w:firstLine="3"/>
        <w:jc w:val="both"/>
        <w:rPr>
          <w:rFonts w:asciiTheme="minorHAnsi" w:hAnsiTheme="minorHAnsi" w:cstheme="minorHAnsi"/>
          <w:sz w:val="22"/>
          <w:szCs w:val="22"/>
        </w:rPr>
      </w:pPr>
    </w:p>
    <w:p w14:paraId="07B42857" w14:textId="3DCA63DB" w:rsidR="00190017" w:rsidRPr="00E46B89" w:rsidRDefault="00645DD1"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0F0B19" w:rsidRPr="00E46B89">
        <w:rPr>
          <w:rFonts w:asciiTheme="minorHAnsi" w:hAnsiTheme="minorHAnsi" w:cstheme="minorHAnsi"/>
          <w:b/>
          <w:sz w:val="22"/>
          <w:szCs w:val="22"/>
          <w:u w:val="single"/>
        </w:rPr>
        <w:t>5</w:t>
      </w:r>
      <w:r w:rsidRPr="00E46B89">
        <w:rPr>
          <w:rFonts w:asciiTheme="minorHAnsi" w:hAnsiTheme="minorHAnsi" w:cstheme="minorHAnsi"/>
          <w:b/>
          <w:sz w:val="22"/>
          <w:szCs w:val="22"/>
          <w:u w:val="single"/>
        </w:rPr>
        <w:t xml:space="preserve"> – Responsabilité de la Commune de Morlaàs</w:t>
      </w:r>
    </w:p>
    <w:p w14:paraId="2934222B" w14:textId="5683CAF4" w:rsidR="00645DD1" w:rsidRPr="00E46B89" w:rsidRDefault="00645DD1"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La Commune de Morlaàs, propriétaire et gestionnaire des installations, décline toute responsabilité dans les cas suivants :</w:t>
      </w:r>
    </w:p>
    <w:p w14:paraId="500F913B" w14:textId="77777777" w:rsidR="00645DD1" w:rsidRPr="00E46B89" w:rsidRDefault="00645DD1"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Pertes ou vols dans l’enceinte de la piscine</w:t>
      </w:r>
    </w:p>
    <w:p w14:paraId="00435476" w14:textId="77777777" w:rsidR="00645DD1" w:rsidRPr="00E46B89" w:rsidRDefault="00645DD1" w:rsidP="00085AB6">
      <w:pPr>
        <w:pStyle w:val="Retraitcorpsdetexte2"/>
        <w:numPr>
          <w:ilvl w:val="3"/>
          <w:numId w:val="7"/>
        </w:numPr>
        <w:spacing w:after="0" w:line="276" w:lineRule="auto"/>
        <w:ind w:left="1560"/>
        <w:jc w:val="both"/>
        <w:rPr>
          <w:rFonts w:asciiTheme="minorHAnsi" w:hAnsiTheme="minorHAnsi" w:cstheme="minorHAnsi"/>
          <w:sz w:val="22"/>
          <w:szCs w:val="22"/>
        </w:rPr>
      </w:pPr>
      <w:r w:rsidRPr="00E46B89">
        <w:rPr>
          <w:rFonts w:asciiTheme="minorHAnsi" w:hAnsiTheme="minorHAnsi" w:cstheme="minorHAnsi"/>
          <w:sz w:val="22"/>
          <w:szCs w:val="22"/>
        </w:rPr>
        <w:t xml:space="preserve">Accidents liés au </w:t>
      </w:r>
      <w:r w:rsidR="000F0B19" w:rsidRPr="00E46B89">
        <w:rPr>
          <w:rFonts w:asciiTheme="minorHAnsi" w:hAnsiTheme="minorHAnsi" w:cstheme="minorHAnsi"/>
          <w:sz w:val="22"/>
          <w:szCs w:val="22"/>
        </w:rPr>
        <w:t>non-respect</w:t>
      </w:r>
      <w:r w:rsidRPr="00E46B89">
        <w:rPr>
          <w:rFonts w:asciiTheme="minorHAnsi" w:hAnsiTheme="minorHAnsi" w:cstheme="minorHAnsi"/>
          <w:sz w:val="22"/>
          <w:szCs w:val="22"/>
        </w:rPr>
        <w:t xml:space="preserve"> du présent règlement ou à la suite de l’utilisation des installations en dehors des heures d’ouverture</w:t>
      </w:r>
    </w:p>
    <w:p w14:paraId="320BE60B" w14:textId="67BC4DB7" w:rsidR="00072709" w:rsidRDefault="00072709" w:rsidP="00E46B89">
      <w:pPr>
        <w:spacing w:line="276" w:lineRule="auto"/>
        <w:jc w:val="both"/>
        <w:rPr>
          <w:rFonts w:asciiTheme="minorHAnsi" w:hAnsiTheme="minorHAnsi" w:cstheme="minorHAnsi"/>
          <w:sz w:val="22"/>
          <w:szCs w:val="22"/>
        </w:rPr>
      </w:pPr>
    </w:p>
    <w:p w14:paraId="3DFE6695" w14:textId="63B23AB1" w:rsidR="00085AB6" w:rsidRDefault="00085AB6" w:rsidP="00E46B89">
      <w:pPr>
        <w:spacing w:line="276" w:lineRule="auto"/>
        <w:jc w:val="both"/>
        <w:rPr>
          <w:rFonts w:asciiTheme="minorHAnsi" w:hAnsiTheme="minorHAnsi" w:cstheme="minorHAnsi"/>
          <w:sz w:val="22"/>
          <w:szCs w:val="22"/>
        </w:rPr>
      </w:pPr>
    </w:p>
    <w:p w14:paraId="47828CF7" w14:textId="7666B273" w:rsidR="00085AB6" w:rsidRDefault="00085AB6" w:rsidP="00E46B89">
      <w:pPr>
        <w:spacing w:line="276" w:lineRule="auto"/>
        <w:jc w:val="both"/>
        <w:rPr>
          <w:rFonts w:asciiTheme="minorHAnsi" w:hAnsiTheme="minorHAnsi" w:cstheme="minorHAnsi"/>
          <w:sz w:val="22"/>
          <w:szCs w:val="22"/>
        </w:rPr>
      </w:pPr>
    </w:p>
    <w:p w14:paraId="5CD8D3FF" w14:textId="77777777" w:rsidR="00085AB6" w:rsidRPr="00E46B89" w:rsidRDefault="00085AB6" w:rsidP="00E46B89">
      <w:pPr>
        <w:spacing w:line="276" w:lineRule="auto"/>
        <w:jc w:val="both"/>
        <w:rPr>
          <w:rFonts w:asciiTheme="minorHAnsi" w:hAnsiTheme="minorHAnsi" w:cstheme="minorHAnsi"/>
          <w:sz w:val="22"/>
          <w:szCs w:val="22"/>
        </w:rPr>
      </w:pPr>
    </w:p>
    <w:p w14:paraId="0D85102A" w14:textId="77777777" w:rsidR="0016699E" w:rsidRPr="00E46B89" w:rsidRDefault="007C660F"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0F0B19" w:rsidRPr="00E46B89">
        <w:rPr>
          <w:rFonts w:asciiTheme="minorHAnsi" w:hAnsiTheme="minorHAnsi" w:cstheme="minorHAnsi"/>
          <w:b/>
          <w:sz w:val="22"/>
          <w:szCs w:val="22"/>
          <w:u w:val="single"/>
        </w:rPr>
        <w:t>6</w:t>
      </w:r>
      <w:r w:rsidRPr="00E46B89">
        <w:rPr>
          <w:rFonts w:asciiTheme="minorHAnsi" w:hAnsiTheme="minorHAnsi" w:cstheme="minorHAnsi"/>
          <w:b/>
          <w:sz w:val="22"/>
          <w:szCs w:val="22"/>
          <w:u w:val="single"/>
        </w:rPr>
        <w:t xml:space="preserve"> – Responsabilité des usagers de la piscine</w:t>
      </w:r>
    </w:p>
    <w:p w14:paraId="0BDC21AE" w14:textId="08CC55E8" w:rsidR="007C660F" w:rsidRPr="00E46B89" w:rsidRDefault="007C660F" w:rsidP="00E46B89">
      <w:pPr>
        <w:pStyle w:val="Retraitcorpsdetexte2"/>
        <w:spacing w:after="0" w:line="276" w:lineRule="auto"/>
        <w:ind w:left="0"/>
        <w:jc w:val="both"/>
        <w:rPr>
          <w:rFonts w:asciiTheme="minorHAnsi" w:hAnsiTheme="minorHAnsi" w:cstheme="minorHAnsi"/>
          <w:b/>
          <w:sz w:val="22"/>
          <w:szCs w:val="22"/>
        </w:rPr>
      </w:pPr>
      <w:r w:rsidRPr="00E46B89">
        <w:rPr>
          <w:rFonts w:asciiTheme="minorHAnsi" w:hAnsiTheme="minorHAnsi" w:cstheme="minorHAnsi"/>
          <w:sz w:val="22"/>
          <w:szCs w:val="22"/>
        </w:rPr>
        <w:t>Les usagers sont responsables pécuniairement de toute dég</w:t>
      </w:r>
      <w:r w:rsidR="003A7623" w:rsidRPr="00E46B89">
        <w:rPr>
          <w:rFonts w:asciiTheme="minorHAnsi" w:hAnsiTheme="minorHAnsi" w:cstheme="minorHAnsi"/>
          <w:sz w:val="22"/>
          <w:szCs w:val="22"/>
        </w:rPr>
        <w:t>radation qu’ils pourraient causer</w:t>
      </w:r>
      <w:r w:rsidRPr="00E46B89">
        <w:rPr>
          <w:rFonts w:asciiTheme="minorHAnsi" w:hAnsiTheme="minorHAnsi" w:cstheme="minorHAnsi"/>
          <w:sz w:val="22"/>
          <w:szCs w:val="22"/>
        </w:rPr>
        <w:t xml:space="preserve"> par leur</w:t>
      </w:r>
      <w:r w:rsidR="00E75C32" w:rsidRPr="00E46B89">
        <w:rPr>
          <w:rFonts w:asciiTheme="minorHAnsi" w:hAnsiTheme="minorHAnsi" w:cstheme="minorHAnsi"/>
          <w:sz w:val="22"/>
          <w:szCs w:val="22"/>
        </w:rPr>
        <w:t>s</w:t>
      </w:r>
      <w:r w:rsidRPr="00E46B89">
        <w:rPr>
          <w:rFonts w:asciiTheme="minorHAnsi" w:hAnsiTheme="minorHAnsi" w:cstheme="minorHAnsi"/>
          <w:sz w:val="22"/>
          <w:szCs w:val="22"/>
        </w:rPr>
        <w:t xml:space="preserve"> faits et gestes. Les parents sont responsables des dégâts occasionnés par leurs enfants. Ils sont également responsab</w:t>
      </w:r>
      <w:r w:rsidR="007C0F34" w:rsidRPr="00E46B89">
        <w:rPr>
          <w:rFonts w:asciiTheme="minorHAnsi" w:hAnsiTheme="minorHAnsi" w:cstheme="minorHAnsi"/>
          <w:sz w:val="22"/>
          <w:szCs w:val="22"/>
        </w:rPr>
        <w:t>les de tous les incidents qui</w:t>
      </w:r>
      <w:r w:rsidRPr="00E46B89">
        <w:rPr>
          <w:rFonts w:asciiTheme="minorHAnsi" w:hAnsiTheme="minorHAnsi" w:cstheme="minorHAnsi"/>
          <w:sz w:val="22"/>
          <w:szCs w:val="22"/>
        </w:rPr>
        <w:t xml:space="preserve"> pourraient survenir à</w:t>
      </w:r>
      <w:r w:rsidR="007C0F34" w:rsidRPr="00E46B89">
        <w:rPr>
          <w:rFonts w:asciiTheme="minorHAnsi" w:hAnsiTheme="minorHAnsi" w:cstheme="minorHAnsi"/>
          <w:sz w:val="22"/>
          <w:szCs w:val="22"/>
        </w:rPr>
        <w:t xml:space="preserve"> leurs enfants</w:t>
      </w:r>
      <w:r w:rsidRPr="00E46B89">
        <w:rPr>
          <w:rFonts w:asciiTheme="minorHAnsi" w:hAnsiTheme="minorHAnsi" w:cstheme="minorHAnsi"/>
          <w:sz w:val="22"/>
          <w:szCs w:val="22"/>
        </w:rPr>
        <w:t xml:space="preserve"> ou </w:t>
      </w:r>
      <w:r w:rsidR="00E75C32" w:rsidRPr="00E46B89">
        <w:rPr>
          <w:rFonts w:asciiTheme="minorHAnsi" w:hAnsiTheme="minorHAnsi" w:cstheme="minorHAnsi"/>
          <w:sz w:val="22"/>
          <w:szCs w:val="22"/>
        </w:rPr>
        <w:t xml:space="preserve">à des </w:t>
      </w:r>
      <w:r w:rsidRPr="00E46B89">
        <w:rPr>
          <w:rFonts w:asciiTheme="minorHAnsi" w:hAnsiTheme="minorHAnsi" w:cstheme="minorHAnsi"/>
          <w:sz w:val="22"/>
          <w:szCs w:val="22"/>
        </w:rPr>
        <w:t>tiers du fait de l’inobservation du présent règlement</w:t>
      </w:r>
      <w:r w:rsidRPr="00E46B89">
        <w:rPr>
          <w:rFonts w:asciiTheme="minorHAnsi" w:hAnsiTheme="minorHAnsi" w:cstheme="minorHAnsi"/>
          <w:b/>
          <w:sz w:val="22"/>
          <w:szCs w:val="22"/>
        </w:rPr>
        <w:t>.</w:t>
      </w:r>
    </w:p>
    <w:p w14:paraId="1704D213" w14:textId="77777777" w:rsidR="00072709" w:rsidRPr="00E46B89" w:rsidRDefault="00072709" w:rsidP="00E46B89">
      <w:pPr>
        <w:pStyle w:val="Retraitcorpsdetexte2"/>
        <w:spacing w:after="0" w:line="276" w:lineRule="auto"/>
        <w:ind w:left="0"/>
        <w:jc w:val="both"/>
        <w:rPr>
          <w:rFonts w:asciiTheme="minorHAnsi" w:hAnsiTheme="minorHAnsi" w:cstheme="minorHAnsi"/>
          <w:sz w:val="22"/>
          <w:szCs w:val="22"/>
        </w:rPr>
      </w:pPr>
    </w:p>
    <w:p w14:paraId="2EFBEFC8" w14:textId="77777777" w:rsidR="00072709" w:rsidRPr="00E46B89" w:rsidRDefault="00072709"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ARTICLE 1</w:t>
      </w:r>
      <w:r w:rsidR="00AC284A" w:rsidRPr="00E46B89">
        <w:rPr>
          <w:rFonts w:asciiTheme="minorHAnsi" w:hAnsiTheme="minorHAnsi" w:cstheme="minorHAnsi"/>
          <w:b/>
          <w:sz w:val="22"/>
          <w:szCs w:val="22"/>
          <w:u w:val="single"/>
        </w:rPr>
        <w:t>7</w:t>
      </w:r>
      <w:r w:rsidRPr="00E46B89">
        <w:rPr>
          <w:rFonts w:asciiTheme="minorHAnsi" w:hAnsiTheme="minorHAnsi" w:cstheme="minorHAnsi"/>
          <w:b/>
          <w:sz w:val="22"/>
          <w:szCs w:val="22"/>
          <w:u w:val="single"/>
        </w:rPr>
        <w:t>–  Réclamations et suggestions</w:t>
      </w:r>
    </w:p>
    <w:p w14:paraId="0572B4F9" w14:textId="77777777" w:rsidR="00072709" w:rsidRPr="00E46B89" w:rsidRDefault="00072709"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Les usagers de la piscine peuvent à tout moment présenter par écrit leurs réclamations ou suggestions.</w:t>
      </w:r>
    </w:p>
    <w:p w14:paraId="1C95683C" w14:textId="77777777" w:rsidR="00072709" w:rsidRPr="00E46B89" w:rsidRDefault="00072709"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Un registre est mis à leur disposition à l’accueil de la piscine.</w:t>
      </w:r>
    </w:p>
    <w:p w14:paraId="2ACC8CFB" w14:textId="77777777" w:rsidR="00072709" w:rsidRPr="00E46B89" w:rsidRDefault="00072709" w:rsidP="00E46B89">
      <w:pPr>
        <w:pStyle w:val="Retraitcorpsdetexte2"/>
        <w:spacing w:after="0" w:line="276" w:lineRule="auto"/>
        <w:ind w:left="0"/>
        <w:jc w:val="both"/>
        <w:rPr>
          <w:rFonts w:asciiTheme="minorHAnsi" w:hAnsiTheme="minorHAnsi" w:cstheme="minorHAnsi"/>
          <w:sz w:val="22"/>
          <w:szCs w:val="22"/>
        </w:rPr>
      </w:pPr>
    </w:p>
    <w:p w14:paraId="04494218" w14:textId="77777777" w:rsidR="00994F04" w:rsidRPr="00E46B89" w:rsidRDefault="00072709" w:rsidP="00E46B89">
      <w:pPr>
        <w:pStyle w:val="Retraitcorpsdetexte2"/>
        <w:spacing w:after="0" w:line="276" w:lineRule="auto"/>
        <w:ind w:left="0"/>
        <w:jc w:val="both"/>
        <w:rPr>
          <w:rFonts w:asciiTheme="minorHAnsi" w:hAnsiTheme="minorHAnsi" w:cstheme="minorHAnsi"/>
          <w:b/>
          <w:sz w:val="22"/>
          <w:szCs w:val="22"/>
          <w:u w:val="single"/>
        </w:rPr>
      </w:pPr>
      <w:r w:rsidRPr="00E46B89">
        <w:rPr>
          <w:rFonts w:asciiTheme="minorHAnsi" w:hAnsiTheme="minorHAnsi" w:cstheme="minorHAnsi"/>
          <w:b/>
          <w:sz w:val="22"/>
          <w:szCs w:val="22"/>
          <w:u w:val="single"/>
        </w:rPr>
        <w:t xml:space="preserve">ARTICLE </w:t>
      </w:r>
      <w:r w:rsidR="00AC284A" w:rsidRPr="00E46B89">
        <w:rPr>
          <w:rFonts w:asciiTheme="minorHAnsi" w:hAnsiTheme="minorHAnsi" w:cstheme="minorHAnsi"/>
          <w:b/>
          <w:sz w:val="22"/>
          <w:szCs w:val="22"/>
          <w:u w:val="single"/>
        </w:rPr>
        <w:t>18</w:t>
      </w:r>
      <w:r w:rsidRPr="00E46B89">
        <w:rPr>
          <w:rFonts w:asciiTheme="minorHAnsi" w:hAnsiTheme="minorHAnsi" w:cstheme="minorHAnsi"/>
          <w:b/>
          <w:sz w:val="22"/>
          <w:szCs w:val="22"/>
          <w:u w:val="single"/>
        </w:rPr>
        <w:t xml:space="preserve"> – Application </w:t>
      </w:r>
    </w:p>
    <w:p w14:paraId="09793C15" w14:textId="21EE0EBE" w:rsidR="00D36268" w:rsidRPr="00E46B89" w:rsidRDefault="003A7623" w:rsidP="00E46B89">
      <w:pPr>
        <w:pStyle w:val="Retraitcorpsdetexte2"/>
        <w:spacing w:after="0" w:line="276" w:lineRule="auto"/>
        <w:ind w:left="0"/>
        <w:jc w:val="both"/>
        <w:rPr>
          <w:rFonts w:asciiTheme="minorHAnsi" w:hAnsiTheme="minorHAnsi" w:cstheme="minorHAnsi"/>
          <w:sz w:val="22"/>
          <w:szCs w:val="22"/>
        </w:rPr>
      </w:pPr>
      <w:r w:rsidRPr="00E46B89">
        <w:rPr>
          <w:rFonts w:asciiTheme="minorHAnsi" w:hAnsiTheme="minorHAnsi" w:cstheme="minorHAnsi"/>
          <w:sz w:val="22"/>
          <w:szCs w:val="22"/>
        </w:rPr>
        <w:t>L</w:t>
      </w:r>
      <w:r w:rsidR="00072709" w:rsidRPr="00E46B89">
        <w:rPr>
          <w:rFonts w:asciiTheme="minorHAnsi" w:hAnsiTheme="minorHAnsi" w:cstheme="minorHAnsi"/>
          <w:sz w:val="22"/>
          <w:szCs w:val="22"/>
        </w:rPr>
        <w:t>e Maire, le directeur général des services, le chef des bassins et l’ensemble du personnel sont chargés, chacun en ce qui le concerne, de l’application du présent règlement.</w:t>
      </w:r>
      <w:r w:rsidR="00940365" w:rsidRPr="00E46B89">
        <w:rPr>
          <w:rFonts w:asciiTheme="minorHAnsi" w:hAnsiTheme="minorHAnsi" w:cstheme="minorHAnsi"/>
          <w:sz w:val="22"/>
          <w:szCs w:val="22"/>
        </w:rPr>
        <w:tab/>
      </w:r>
    </w:p>
    <w:p w14:paraId="44B85621" w14:textId="6ECD1849" w:rsidR="001A62EE" w:rsidRPr="00E46B89" w:rsidRDefault="001A62EE" w:rsidP="00E46B89">
      <w:pPr>
        <w:pStyle w:val="Retraitcorpsdetexte2"/>
        <w:spacing w:after="0" w:line="276" w:lineRule="auto"/>
        <w:ind w:left="0"/>
        <w:jc w:val="both"/>
        <w:rPr>
          <w:rFonts w:asciiTheme="minorHAnsi" w:hAnsiTheme="minorHAnsi" w:cstheme="minorHAnsi"/>
          <w:sz w:val="22"/>
          <w:szCs w:val="22"/>
        </w:rPr>
      </w:pPr>
    </w:p>
    <w:p w14:paraId="5B99A42A" w14:textId="43527556" w:rsidR="001A62EE" w:rsidRPr="00E46B89" w:rsidRDefault="001A62EE" w:rsidP="00085AB6">
      <w:pPr>
        <w:pStyle w:val="Retraitcorpsdetexte2"/>
        <w:spacing w:after="0" w:line="276" w:lineRule="auto"/>
        <w:ind w:left="0"/>
        <w:jc w:val="right"/>
        <w:rPr>
          <w:rFonts w:asciiTheme="minorHAnsi" w:hAnsiTheme="minorHAnsi" w:cstheme="minorHAnsi"/>
          <w:bCs/>
          <w:sz w:val="22"/>
          <w:szCs w:val="22"/>
        </w:rPr>
      </w:pPr>
      <w:r w:rsidRPr="00E46B89">
        <w:rPr>
          <w:rFonts w:asciiTheme="minorHAnsi" w:hAnsiTheme="minorHAnsi" w:cstheme="minorHAnsi"/>
          <w:bCs/>
          <w:sz w:val="22"/>
          <w:szCs w:val="22"/>
        </w:rPr>
        <w:t xml:space="preserve">Adopté par délibération du conseil municipal en date du </w:t>
      </w:r>
      <w:r w:rsidR="00085AB6">
        <w:rPr>
          <w:rFonts w:asciiTheme="minorHAnsi" w:hAnsiTheme="minorHAnsi" w:cstheme="minorHAnsi"/>
          <w:bCs/>
          <w:sz w:val="22"/>
          <w:szCs w:val="22"/>
        </w:rPr>
        <w:t>5</w:t>
      </w:r>
      <w:r w:rsidR="00D6522C" w:rsidRPr="00E46B89">
        <w:rPr>
          <w:rFonts w:asciiTheme="minorHAnsi" w:hAnsiTheme="minorHAnsi" w:cstheme="minorHAnsi"/>
          <w:bCs/>
          <w:sz w:val="22"/>
          <w:szCs w:val="22"/>
        </w:rPr>
        <w:t xml:space="preserve"> juillet</w:t>
      </w:r>
      <w:r w:rsidRPr="00E46B89">
        <w:rPr>
          <w:rFonts w:asciiTheme="minorHAnsi" w:hAnsiTheme="minorHAnsi" w:cstheme="minorHAnsi"/>
          <w:bCs/>
          <w:sz w:val="22"/>
          <w:szCs w:val="22"/>
        </w:rPr>
        <w:t xml:space="preserve"> 202</w:t>
      </w:r>
      <w:r w:rsidR="00085AB6">
        <w:rPr>
          <w:rFonts w:asciiTheme="minorHAnsi" w:hAnsiTheme="minorHAnsi" w:cstheme="minorHAnsi"/>
          <w:bCs/>
          <w:sz w:val="22"/>
          <w:szCs w:val="22"/>
        </w:rPr>
        <w:t>2</w:t>
      </w:r>
    </w:p>
    <w:p w14:paraId="4A7CF57C" w14:textId="77777777" w:rsidR="00085AB6" w:rsidRDefault="00085AB6" w:rsidP="00085AB6">
      <w:pPr>
        <w:pStyle w:val="Retraitcorpsdetexte2"/>
        <w:spacing w:after="0" w:line="276" w:lineRule="auto"/>
        <w:ind w:left="2832"/>
        <w:jc w:val="center"/>
        <w:rPr>
          <w:rFonts w:asciiTheme="minorHAnsi" w:hAnsiTheme="minorHAnsi" w:cstheme="minorHAnsi"/>
          <w:bCs/>
          <w:sz w:val="22"/>
          <w:szCs w:val="22"/>
        </w:rPr>
      </w:pPr>
    </w:p>
    <w:p w14:paraId="303BD7D2" w14:textId="4D6C3012" w:rsidR="001A62EE" w:rsidRPr="00E46B89" w:rsidRDefault="001A62EE" w:rsidP="00085AB6">
      <w:pPr>
        <w:pStyle w:val="Retraitcorpsdetexte2"/>
        <w:spacing w:after="0" w:line="276" w:lineRule="auto"/>
        <w:ind w:left="2832"/>
        <w:jc w:val="center"/>
        <w:rPr>
          <w:rFonts w:asciiTheme="minorHAnsi" w:hAnsiTheme="minorHAnsi" w:cstheme="minorHAnsi"/>
          <w:bCs/>
          <w:sz w:val="22"/>
          <w:szCs w:val="22"/>
        </w:rPr>
      </w:pPr>
      <w:r w:rsidRPr="00E46B89">
        <w:rPr>
          <w:rFonts w:asciiTheme="minorHAnsi" w:hAnsiTheme="minorHAnsi" w:cstheme="minorHAnsi"/>
          <w:bCs/>
          <w:sz w:val="22"/>
          <w:szCs w:val="22"/>
        </w:rPr>
        <w:t xml:space="preserve">Le Maire, </w:t>
      </w:r>
      <w:r w:rsidR="00D6522C" w:rsidRPr="00E46B89">
        <w:rPr>
          <w:rFonts w:asciiTheme="minorHAnsi" w:hAnsiTheme="minorHAnsi" w:cstheme="minorHAnsi"/>
          <w:bCs/>
          <w:sz w:val="22"/>
          <w:szCs w:val="22"/>
        </w:rPr>
        <w:t>Joël SÉGOT</w:t>
      </w:r>
    </w:p>
    <w:p w14:paraId="362363BF" w14:textId="06B668E3" w:rsidR="001A62EE" w:rsidRPr="00E46B89" w:rsidRDefault="001A62EE" w:rsidP="00E46B89">
      <w:pPr>
        <w:pStyle w:val="Retraitcorpsdetexte2"/>
        <w:spacing w:line="240" w:lineRule="auto"/>
        <w:ind w:left="851"/>
        <w:jc w:val="both"/>
        <w:rPr>
          <w:rFonts w:asciiTheme="minorHAnsi" w:hAnsiTheme="minorHAnsi" w:cstheme="minorHAnsi"/>
          <w:sz w:val="22"/>
          <w:szCs w:val="22"/>
        </w:rPr>
      </w:pPr>
    </w:p>
    <w:p w14:paraId="1EE27F6B" w14:textId="723EF320" w:rsidR="001A62EE" w:rsidRPr="00E46B89" w:rsidRDefault="001A62EE" w:rsidP="00E46B89">
      <w:pPr>
        <w:pStyle w:val="Retraitcorpsdetexte2"/>
        <w:spacing w:line="240" w:lineRule="auto"/>
        <w:ind w:left="851"/>
        <w:jc w:val="both"/>
        <w:rPr>
          <w:rFonts w:asciiTheme="minorHAnsi" w:hAnsiTheme="minorHAnsi" w:cstheme="minorHAnsi"/>
          <w:sz w:val="22"/>
          <w:szCs w:val="22"/>
        </w:rPr>
      </w:pPr>
    </w:p>
    <w:p w14:paraId="740208DC" w14:textId="77777777" w:rsidR="001A62EE" w:rsidRPr="00E46B89" w:rsidRDefault="001A62EE" w:rsidP="00E46B89">
      <w:pPr>
        <w:pStyle w:val="Retraitcorpsdetexte2"/>
        <w:spacing w:line="240" w:lineRule="auto"/>
        <w:ind w:left="851"/>
        <w:jc w:val="both"/>
        <w:rPr>
          <w:rFonts w:asciiTheme="minorHAnsi" w:hAnsiTheme="minorHAnsi" w:cstheme="minorHAnsi"/>
          <w:sz w:val="22"/>
          <w:szCs w:val="22"/>
        </w:rPr>
      </w:pPr>
    </w:p>
    <w:p w14:paraId="0B02AF4C" w14:textId="77777777" w:rsidR="008E7E4D" w:rsidRPr="00E46B89" w:rsidRDefault="008E7E4D" w:rsidP="00803175">
      <w:pPr>
        <w:rPr>
          <w:rFonts w:asciiTheme="minorHAnsi" w:hAnsiTheme="minorHAnsi" w:cstheme="minorHAnsi"/>
        </w:rPr>
        <w:sectPr w:rsidR="008E7E4D" w:rsidRPr="00E46B89" w:rsidSect="003A7623">
          <w:headerReference w:type="even" r:id="rId11"/>
          <w:headerReference w:type="default" r:id="rId12"/>
          <w:footerReference w:type="even" r:id="rId13"/>
          <w:footerReference w:type="default" r:id="rId14"/>
          <w:headerReference w:type="first" r:id="rId15"/>
          <w:footerReference w:type="first" r:id="rId16"/>
          <w:pgSz w:w="11907" w:h="16840"/>
          <w:pgMar w:top="720" w:right="720" w:bottom="720" w:left="720" w:header="680" w:footer="709" w:gutter="0"/>
          <w:cols w:space="709"/>
          <w:docGrid w:linePitch="326"/>
        </w:sectPr>
      </w:pPr>
    </w:p>
    <w:p w14:paraId="27B46BE4" w14:textId="25ECB9B8" w:rsidR="0081542D" w:rsidRPr="00E46B89" w:rsidRDefault="0081542D" w:rsidP="00803175">
      <w:pPr>
        <w:spacing w:before="57"/>
        <w:rPr>
          <w:rFonts w:asciiTheme="minorHAnsi" w:hAnsiTheme="minorHAnsi" w:cstheme="minorHAnsi"/>
          <w:b/>
          <w:i/>
          <w:sz w:val="28"/>
          <w:szCs w:val="28"/>
        </w:rPr>
      </w:pPr>
    </w:p>
    <w:sectPr w:rsidR="0081542D" w:rsidRPr="00E46B89" w:rsidSect="00F532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2A9E4" w14:textId="77777777" w:rsidR="00433EF4" w:rsidRDefault="00433EF4" w:rsidP="004047EF">
      <w:r>
        <w:separator/>
      </w:r>
    </w:p>
  </w:endnote>
  <w:endnote w:type="continuationSeparator" w:id="0">
    <w:p w14:paraId="460D516B" w14:textId="77777777" w:rsidR="00433EF4" w:rsidRDefault="00433EF4" w:rsidP="0040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84D97" w14:textId="77777777" w:rsidR="00234BF1" w:rsidRDefault="00DD1605" w:rsidP="004C425E">
    <w:pPr>
      <w:pStyle w:val="Pieddepage"/>
      <w:framePr w:wrap="around" w:vAnchor="text" w:hAnchor="margin" w:xAlign="right" w:y="1"/>
      <w:rPr>
        <w:rStyle w:val="Numrodepage"/>
      </w:rPr>
    </w:pPr>
    <w:r>
      <w:rPr>
        <w:rStyle w:val="Numrodepage"/>
      </w:rPr>
      <w:fldChar w:fldCharType="begin"/>
    </w:r>
    <w:r w:rsidR="00234BF1">
      <w:rPr>
        <w:rStyle w:val="Numrodepage"/>
      </w:rPr>
      <w:instrText xml:space="preserve">PAGE  </w:instrText>
    </w:r>
    <w:r>
      <w:rPr>
        <w:rStyle w:val="Numrodepage"/>
      </w:rPr>
      <w:fldChar w:fldCharType="end"/>
    </w:r>
  </w:p>
  <w:p w14:paraId="09454C83" w14:textId="77777777" w:rsidR="00234BF1" w:rsidRDefault="00234BF1" w:rsidP="004C425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78D0" w14:textId="5C82A25C" w:rsidR="00234BF1" w:rsidRDefault="00CD2503" w:rsidP="004C425E">
    <w:pPr>
      <w:pStyle w:val="Pieddepage"/>
      <w:ind w:right="360"/>
    </w:pPr>
    <w:r>
      <w:rPr>
        <w:noProof/>
      </w:rPr>
      <mc:AlternateContent>
        <mc:Choice Requires="wpg">
          <w:drawing>
            <wp:anchor distT="0" distB="0" distL="114300" distR="114300" simplePos="0" relativeHeight="251659264" behindDoc="0" locked="0" layoutInCell="1" allowOverlap="1" wp14:anchorId="5FB018B9" wp14:editId="52CB4E2B">
              <wp:simplePos x="0" y="0"/>
              <wp:positionH relativeFrom="page">
                <wp:align>right</wp:align>
              </wp:positionH>
              <wp:positionV relativeFrom="bottomMargin">
                <wp:align>center</wp:align>
              </wp:positionV>
              <wp:extent cx="6172200" cy="274320"/>
              <wp:effectExtent l="0" t="7620" r="3175" b="3810"/>
              <wp:wrapNone/>
              <wp:docPr id="1" name="Groupe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4320"/>
                        <a:chOff x="0" y="0"/>
                        <a:chExt cx="61722" cy="2743"/>
                      </a:xfrm>
                    </wpg:grpSpPr>
                    <wps:wsp>
                      <wps:cNvPr id="3" name="Rectangle 165"/>
                      <wps:cNvSpPr>
                        <a:spLocks noChangeArrowheads="1"/>
                      </wps:cNvSpPr>
                      <wps:spPr bwMode="auto">
                        <a:xfrm>
                          <a:off x="2286"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4" name="Zone de texte 166"/>
                      <wps:cNvSpPr txBox="1">
                        <a:spLocks noChangeArrowheads="1"/>
                      </wps:cNvSpPr>
                      <wps:spPr bwMode="auto">
                        <a:xfrm>
                          <a:off x="0" y="95"/>
                          <a:ext cx="59436"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EDCC10" w14:textId="22CF1DEC" w:rsidR="003A7623" w:rsidRDefault="00803175" w:rsidP="003A7623">
                            <w:pPr>
                              <w:pStyle w:val="Pieddepage"/>
                              <w:jc w:val="center"/>
                            </w:pPr>
                            <w:sdt>
                              <w:sdtPr>
                                <w:rPr>
                                  <w:caps/>
                                  <w:color w:val="4F81BD" w:themeColor="accent1"/>
                                  <w:sz w:val="20"/>
                                </w:rPr>
                                <w:alias w:val="Titre"/>
                                <w:tag w:val=""/>
                                <w:id w:val="1291089093"/>
                                <w:dataBinding w:prefixMappings="xmlns:ns0='http://purl.org/dc/elements/1.1/' xmlns:ns1='http://schemas.openxmlformats.org/package/2006/metadata/core-properties' " w:xpath="/ns1:coreProperties[1]/ns0:title[1]" w:storeItemID="{6C3C8BC8-F283-45AE-878A-BAB7291924A1}"/>
                                <w:text/>
                              </w:sdtPr>
                              <w:sdtEndPr/>
                              <w:sdtContent>
                                <w:r w:rsidR="001E5145">
                                  <w:rPr>
                                    <w:caps/>
                                    <w:color w:val="4F81BD" w:themeColor="accent1"/>
                                    <w:sz w:val="20"/>
                                  </w:rPr>
                                  <w:t>Règlement interieur de la piscine municipal de morlaas</w:t>
                                </w:r>
                              </w:sdtContent>
                            </w:sdt>
                            <w:r w:rsidR="003A7623">
                              <w:rPr>
                                <w:caps/>
                                <w:color w:val="808080" w:themeColor="background1" w:themeShade="80"/>
                                <w:sz w:val="20"/>
                              </w:rPr>
                              <w:t> | </w:t>
                            </w:r>
                            <w:sdt>
                              <w:sdtPr>
                                <w:rPr>
                                  <w:color w:val="808080" w:themeColor="background1" w:themeShade="80"/>
                                  <w:sz w:val="20"/>
                                </w:rPr>
                                <w:alias w:val="Sous-titre"/>
                                <w:tag w:val=""/>
                                <w:id w:val="179622968"/>
                                <w:dataBinding w:prefixMappings="xmlns:ns0='http://purl.org/dc/elements/1.1/' xmlns:ns1='http://schemas.openxmlformats.org/package/2006/metadata/core-properties' " w:xpath="/ns1:coreProperties[1]/ns0:subject[1]" w:storeItemID="{6C3C8BC8-F283-45AE-878A-BAB7291924A1}"/>
                                <w:text/>
                              </w:sdtPr>
                              <w:sdtEndPr/>
                              <w:sdtContent>
                                <w:r>
                                  <w:rPr>
                                    <w:color w:val="808080" w:themeColor="background1" w:themeShade="80"/>
                                    <w:sz w:val="20"/>
                                  </w:rPr>
                                  <w:t xml:space="preserve">juin </w:t>
                                </w:r>
                                <w:r w:rsidR="00E75C32">
                                  <w:rPr>
                                    <w:color w:val="808080" w:themeColor="background1" w:themeShade="80"/>
                                    <w:sz w:val="20"/>
                                  </w:rPr>
                                  <w:t>202</w:t>
                                </w:r>
                                <w:r>
                                  <w:rPr>
                                    <w:color w:val="808080" w:themeColor="background1" w:themeShade="80"/>
                                    <w:sz w:val="20"/>
                                  </w:rPr>
                                  <w:t>4</w:t>
                                </w:r>
                              </w:sdtContent>
                            </w:sdt>
                          </w:p>
                        </w:txbxContent>
                      </wps:txbx>
                      <wps:bodyPr rot="0" vert="horz" wrap="square" lIns="0" tIns="45720" rIns="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FB018B9" id="Groupe 164" o:spid="_x0000_s1027"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">
              <v:rect id="Rectangle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" fillcolor="white [3212]" stroked="f" strokeweight="2pt">
                <v:fill opacity="0"/>
              </v:rect>
              <v:shapetype id="_x0000_t202" coordsize="21600,21600" o:spt="202" path="m,l,21600r21600,l21600,xe">
                <v:stroke joinstyle="miter"/>
                <v:path gradientshapeok="t" o:connecttype="rect"/>
              </v:shapetype>
              <v:shape id="Zone de texte 166" o:spid="_x0000_s1029" type="#_x0000_t202" style="position:absolute;top:95;width:59436;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" filled="f" stroked="f" strokeweight=".5pt">
                <v:textbox style="mso-fit-shape-to-text:t" inset="0,,0">
                  <w:txbxContent>
                    <w:p w14:paraId="0EEDCC10" w14:textId="22CF1DEC" w:rsidR="003A7623" w:rsidRDefault="00803175" w:rsidP="003A7623">
                      <w:pPr>
                        <w:pStyle w:val="Pieddepage"/>
                        <w:jc w:val="center"/>
                      </w:pPr>
                      <w:sdt>
                        <w:sdtPr>
                          <w:rPr>
                            <w:caps/>
                            <w:color w:val="4F81BD" w:themeColor="accent1"/>
                            <w:sz w:val="20"/>
                          </w:rPr>
                          <w:alias w:val="Titre"/>
                          <w:tag w:val=""/>
                          <w:id w:val="1291089093"/>
                          <w:dataBinding w:prefixMappings="xmlns:ns0='http://purl.org/dc/elements/1.1/' xmlns:ns1='http://schemas.openxmlformats.org/package/2006/metadata/core-properties' " w:xpath="/ns1:coreProperties[1]/ns0:title[1]" w:storeItemID="{6C3C8BC8-F283-45AE-878A-BAB7291924A1}"/>
                          <w:text/>
                        </w:sdtPr>
                        <w:sdtEndPr/>
                        <w:sdtContent>
                          <w:r w:rsidR="001E5145">
                            <w:rPr>
                              <w:caps/>
                              <w:color w:val="4F81BD" w:themeColor="accent1"/>
                              <w:sz w:val="20"/>
                            </w:rPr>
                            <w:t>Règlement interieur de la piscine municipal de morlaas</w:t>
                          </w:r>
                        </w:sdtContent>
                      </w:sdt>
                      <w:r w:rsidR="003A7623">
                        <w:rPr>
                          <w:caps/>
                          <w:color w:val="808080" w:themeColor="background1" w:themeShade="80"/>
                          <w:sz w:val="20"/>
                        </w:rPr>
                        <w:t> | </w:t>
                      </w:r>
                      <w:sdt>
                        <w:sdtPr>
                          <w:rPr>
                            <w:color w:val="808080" w:themeColor="background1" w:themeShade="80"/>
                            <w:sz w:val="20"/>
                          </w:rPr>
                          <w:alias w:val="Sous-titre"/>
                          <w:tag w:val=""/>
                          <w:id w:val="179622968"/>
                          <w:dataBinding w:prefixMappings="xmlns:ns0='http://purl.org/dc/elements/1.1/' xmlns:ns1='http://schemas.openxmlformats.org/package/2006/metadata/core-properties' " w:xpath="/ns1:coreProperties[1]/ns0:subject[1]" w:storeItemID="{6C3C8BC8-F283-45AE-878A-BAB7291924A1}"/>
                          <w:text/>
                        </w:sdtPr>
                        <w:sdtEndPr/>
                        <w:sdtContent>
                          <w:r>
                            <w:rPr>
                              <w:color w:val="808080" w:themeColor="background1" w:themeShade="80"/>
                              <w:sz w:val="20"/>
                            </w:rPr>
                            <w:t xml:space="preserve">juin </w:t>
                          </w:r>
                          <w:r w:rsidR="00E75C32">
                            <w:rPr>
                              <w:color w:val="808080" w:themeColor="background1" w:themeShade="80"/>
                              <w:sz w:val="20"/>
                            </w:rPr>
                            <w:t>202</w:t>
                          </w:r>
                          <w:r>
                            <w:rPr>
                              <w:color w:val="808080" w:themeColor="background1" w:themeShade="80"/>
                              <w:sz w:val="20"/>
                            </w:rPr>
                            <w:t>4</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D6298" w14:textId="77777777" w:rsidR="00803175" w:rsidRDefault="008031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D078B" w14:textId="77777777" w:rsidR="00433EF4" w:rsidRDefault="00433EF4" w:rsidP="004047EF">
      <w:r>
        <w:separator/>
      </w:r>
    </w:p>
  </w:footnote>
  <w:footnote w:type="continuationSeparator" w:id="0">
    <w:p w14:paraId="20BCBFF5" w14:textId="77777777" w:rsidR="00433EF4" w:rsidRDefault="00433EF4" w:rsidP="00404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39E2" w14:textId="77777777" w:rsidR="00803175" w:rsidRDefault="008031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682647"/>
      <w:docPartObj>
        <w:docPartGallery w:val="Page Numbers (Top of Page)"/>
        <w:docPartUnique/>
      </w:docPartObj>
    </w:sdtPr>
    <w:sdtEndPr/>
    <w:sdtContent>
      <w:p w14:paraId="313D81F2" w14:textId="4EF469F5" w:rsidR="003A7623" w:rsidRDefault="001E5145" w:rsidP="00276468">
        <w:pPr>
          <w:pStyle w:val="En-tte"/>
          <w:jc w:val="right"/>
        </w:pPr>
        <w:r>
          <w:fldChar w:fldCharType="begin"/>
        </w:r>
        <w:r>
          <w:instrText>PAGE   \* MERGEFORMAT</w:instrText>
        </w:r>
        <w:r>
          <w:fldChar w:fldCharType="separate"/>
        </w:r>
        <w:r>
          <w:rPr>
            <w:noProof/>
          </w:rPr>
          <w:t>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2BF57" w14:textId="77777777" w:rsidR="00803175" w:rsidRDefault="008031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5056_"/>
      </v:shape>
    </w:pict>
  </w:numPicBullet>
  <w:abstractNum w:abstractNumId="0" w15:restartNumberingAfterBreak="0">
    <w:nsid w:val="0C9D0F2A"/>
    <w:multiLevelType w:val="hybridMultilevel"/>
    <w:tmpl w:val="EB4A059A"/>
    <w:lvl w:ilvl="0" w:tplc="7534B99A">
      <w:start w:val="4"/>
      <w:numFmt w:val="bullet"/>
      <w:lvlText w:val=""/>
      <w:lvlJc w:val="left"/>
      <w:pPr>
        <w:ind w:left="1068" w:hanging="360"/>
      </w:pPr>
      <w:rPr>
        <w:rFonts w:ascii="Symbol" w:eastAsia="Times New Roman" w:hAnsi="Symbo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9E87C51"/>
    <w:multiLevelType w:val="hybridMultilevel"/>
    <w:tmpl w:val="45902F50"/>
    <w:lvl w:ilvl="0" w:tplc="F7DC4F52">
      <w:start w:val="1"/>
      <w:numFmt w:val="bullet"/>
      <w:lvlText w:val=""/>
      <w:lvlPicBulletId w:val="0"/>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0CA2AF7"/>
    <w:multiLevelType w:val="hybridMultilevel"/>
    <w:tmpl w:val="05C0095E"/>
    <w:lvl w:ilvl="0" w:tplc="1DBE5E66">
      <w:start w:val="3"/>
      <w:numFmt w:val="bullet"/>
      <w:lvlText w:val="-"/>
      <w:lvlJc w:val="left"/>
      <w:pPr>
        <w:ind w:left="1765" w:hanging="360"/>
      </w:pPr>
      <w:rPr>
        <w:rFonts w:ascii="Arial" w:eastAsia="Times New Roman" w:hAnsi="Arial" w:cs="Arial" w:hint="default"/>
      </w:rPr>
    </w:lvl>
    <w:lvl w:ilvl="1" w:tplc="040C0003" w:tentative="1">
      <w:start w:val="1"/>
      <w:numFmt w:val="bullet"/>
      <w:lvlText w:val="o"/>
      <w:lvlJc w:val="left"/>
      <w:pPr>
        <w:ind w:left="2485" w:hanging="360"/>
      </w:pPr>
      <w:rPr>
        <w:rFonts w:ascii="Courier New" w:hAnsi="Courier New" w:cs="Courier New" w:hint="default"/>
      </w:rPr>
    </w:lvl>
    <w:lvl w:ilvl="2" w:tplc="040C0005" w:tentative="1">
      <w:start w:val="1"/>
      <w:numFmt w:val="bullet"/>
      <w:lvlText w:val=""/>
      <w:lvlJc w:val="left"/>
      <w:pPr>
        <w:ind w:left="3205" w:hanging="360"/>
      </w:pPr>
      <w:rPr>
        <w:rFonts w:ascii="Wingdings" w:hAnsi="Wingdings" w:hint="default"/>
      </w:rPr>
    </w:lvl>
    <w:lvl w:ilvl="3" w:tplc="040C0001" w:tentative="1">
      <w:start w:val="1"/>
      <w:numFmt w:val="bullet"/>
      <w:lvlText w:val=""/>
      <w:lvlJc w:val="left"/>
      <w:pPr>
        <w:ind w:left="3925" w:hanging="360"/>
      </w:pPr>
      <w:rPr>
        <w:rFonts w:ascii="Symbol" w:hAnsi="Symbol" w:hint="default"/>
      </w:rPr>
    </w:lvl>
    <w:lvl w:ilvl="4" w:tplc="040C0003" w:tentative="1">
      <w:start w:val="1"/>
      <w:numFmt w:val="bullet"/>
      <w:lvlText w:val="o"/>
      <w:lvlJc w:val="left"/>
      <w:pPr>
        <w:ind w:left="4645" w:hanging="360"/>
      </w:pPr>
      <w:rPr>
        <w:rFonts w:ascii="Courier New" w:hAnsi="Courier New" w:cs="Courier New" w:hint="default"/>
      </w:rPr>
    </w:lvl>
    <w:lvl w:ilvl="5" w:tplc="040C0005" w:tentative="1">
      <w:start w:val="1"/>
      <w:numFmt w:val="bullet"/>
      <w:lvlText w:val=""/>
      <w:lvlJc w:val="left"/>
      <w:pPr>
        <w:ind w:left="5365" w:hanging="360"/>
      </w:pPr>
      <w:rPr>
        <w:rFonts w:ascii="Wingdings" w:hAnsi="Wingdings" w:hint="default"/>
      </w:rPr>
    </w:lvl>
    <w:lvl w:ilvl="6" w:tplc="040C0001" w:tentative="1">
      <w:start w:val="1"/>
      <w:numFmt w:val="bullet"/>
      <w:lvlText w:val=""/>
      <w:lvlJc w:val="left"/>
      <w:pPr>
        <w:ind w:left="6085" w:hanging="360"/>
      </w:pPr>
      <w:rPr>
        <w:rFonts w:ascii="Symbol" w:hAnsi="Symbol" w:hint="default"/>
      </w:rPr>
    </w:lvl>
    <w:lvl w:ilvl="7" w:tplc="040C0003" w:tentative="1">
      <w:start w:val="1"/>
      <w:numFmt w:val="bullet"/>
      <w:lvlText w:val="o"/>
      <w:lvlJc w:val="left"/>
      <w:pPr>
        <w:ind w:left="6805" w:hanging="360"/>
      </w:pPr>
      <w:rPr>
        <w:rFonts w:ascii="Courier New" w:hAnsi="Courier New" w:cs="Courier New" w:hint="default"/>
      </w:rPr>
    </w:lvl>
    <w:lvl w:ilvl="8" w:tplc="040C0005" w:tentative="1">
      <w:start w:val="1"/>
      <w:numFmt w:val="bullet"/>
      <w:lvlText w:val=""/>
      <w:lvlJc w:val="left"/>
      <w:pPr>
        <w:ind w:left="7525" w:hanging="360"/>
      </w:pPr>
      <w:rPr>
        <w:rFonts w:ascii="Wingdings" w:hAnsi="Wingdings" w:hint="default"/>
      </w:rPr>
    </w:lvl>
  </w:abstractNum>
  <w:abstractNum w:abstractNumId="3" w15:restartNumberingAfterBreak="0">
    <w:nsid w:val="31803AA9"/>
    <w:multiLevelType w:val="hybridMultilevel"/>
    <w:tmpl w:val="E46E10A2"/>
    <w:lvl w:ilvl="0" w:tplc="53B24D32">
      <w:numFmt w:val="bullet"/>
      <w:lvlText w:val="-"/>
      <w:lvlJc w:val="left"/>
      <w:pPr>
        <w:ind w:left="1765" w:hanging="360"/>
      </w:pPr>
      <w:rPr>
        <w:rFonts w:ascii="Arial" w:eastAsia="Times New Roman" w:hAnsi="Arial" w:cs="Arial" w:hint="default"/>
      </w:rPr>
    </w:lvl>
    <w:lvl w:ilvl="1" w:tplc="040C0003" w:tentative="1">
      <w:start w:val="1"/>
      <w:numFmt w:val="bullet"/>
      <w:lvlText w:val="o"/>
      <w:lvlJc w:val="left"/>
      <w:pPr>
        <w:ind w:left="2485" w:hanging="360"/>
      </w:pPr>
      <w:rPr>
        <w:rFonts w:ascii="Courier New" w:hAnsi="Courier New" w:cs="Courier New" w:hint="default"/>
      </w:rPr>
    </w:lvl>
    <w:lvl w:ilvl="2" w:tplc="040C0005" w:tentative="1">
      <w:start w:val="1"/>
      <w:numFmt w:val="bullet"/>
      <w:lvlText w:val=""/>
      <w:lvlJc w:val="left"/>
      <w:pPr>
        <w:ind w:left="3205" w:hanging="360"/>
      </w:pPr>
      <w:rPr>
        <w:rFonts w:ascii="Wingdings" w:hAnsi="Wingdings" w:hint="default"/>
      </w:rPr>
    </w:lvl>
    <w:lvl w:ilvl="3" w:tplc="040C0001" w:tentative="1">
      <w:start w:val="1"/>
      <w:numFmt w:val="bullet"/>
      <w:lvlText w:val=""/>
      <w:lvlJc w:val="left"/>
      <w:pPr>
        <w:ind w:left="3925" w:hanging="360"/>
      </w:pPr>
      <w:rPr>
        <w:rFonts w:ascii="Symbol" w:hAnsi="Symbol" w:hint="default"/>
      </w:rPr>
    </w:lvl>
    <w:lvl w:ilvl="4" w:tplc="040C0003" w:tentative="1">
      <w:start w:val="1"/>
      <w:numFmt w:val="bullet"/>
      <w:lvlText w:val="o"/>
      <w:lvlJc w:val="left"/>
      <w:pPr>
        <w:ind w:left="4645" w:hanging="360"/>
      </w:pPr>
      <w:rPr>
        <w:rFonts w:ascii="Courier New" w:hAnsi="Courier New" w:cs="Courier New" w:hint="default"/>
      </w:rPr>
    </w:lvl>
    <w:lvl w:ilvl="5" w:tplc="040C0005" w:tentative="1">
      <w:start w:val="1"/>
      <w:numFmt w:val="bullet"/>
      <w:lvlText w:val=""/>
      <w:lvlJc w:val="left"/>
      <w:pPr>
        <w:ind w:left="5365" w:hanging="360"/>
      </w:pPr>
      <w:rPr>
        <w:rFonts w:ascii="Wingdings" w:hAnsi="Wingdings" w:hint="default"/>
      </w:rPr>
    </w:lvl>
    <w:lvl w:ilvl="6" w:tplc="040C0001" w:tentative="1">
      <w:start w:val="1"/>
      <w:numFmt w:val="bullet"/>
      <w:lvlText w:val=""/>
      <w:lvlJc w:val="left"/>
      <w:pPr>
        <w:ind w:left="6085" w:hanging="360"/>
      </w:pPr>
      <w:rPr>
        <w:rFonts w:ascii="Symbol" w:hAnsi="Symbol" w:hint="default"/>
      </w:rPr>
    </w:lvl>
    <w:lvl w:ilvl="7" w:tplc="040C0003" w:tentative="1">
      <w:start w:val="1"/>
      <w:numFmt w:val="bullet"/>
      <w:lvlText w:val="o"/>
      <w:lvlJc w:val="left"/>
      <w:pPr>
        <w:ind w:left="6805" w:hanging="360"/>
      </w:pPr>
      <w:rPr>
        <w:rFonts w:ascii="Courier New" w:hAnsi="Courier New" w:cs="Courier New" w:hint="default"/>
      </w:rPr>
    </w:lvl>
    <w:lvl w:ilvl="8" w:tplc="040C0005" w:tentative="1">
      <w:start w:val="1"/>
      <w:numFmt w:val="bullet"/>
      <w:lvlText w:val=""/>
      <w:lvlJc w:val="left"/>
      <w:pPr>
        <w:ind w:left="7525" w:hanging="360"/>
      </w:pPr>
      <w:rPr>
        <w:rFonts w:ascii="Wingdings" w:hAnsi="Wingdings" w:hint="default"/>
      </w:rPr>
    </w:lvl>
  </w:abstractNum>
  <w:abstractNum w:abstractNumId="4" w15:restartNumberingAfterBreak="0">
    <w:nsid w:val="53941DF0"/>
    <w:multiLevelType w:val="hybridMultilevel"/>
    <w:tmpl w:val="869A56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4A246E"/>
    <w:multiLevelType w:val="hybridMultilevel"/>
    <w:tmpl w:val="8FA42B6A"/>
    <w:lvl w:ilvl="0" w:tplc="F7DC4F52">
      <w:start w:val="1"/>
      <w:numFmt w:val="bullet"/>
      <w:lvlText w:val=""/>
      <w:lvlPicBulletId w:val="0"/>
      <w:lvlJc w:val="left"/>
      <w:pPr>
        <w:tabs>
          <w:tab w:val="num" w:pos="1495"/>
        </w:tabs>
        <w:ind w:left="1495" w:hanging="360"/>
      </w:pPr>
      <w:rPr>
        <w:rFonts w:ascii="Symbol" w:hAnsi="Symbol" w:hint="default"/>
        <w:color w:val="auto"/>
      </w:rPr>
    </w:lvl>
    <w:lvl w:ilvl="1" w:tplc="040C0003" w:tentative="1">
      <w:start w:val="1"/>
      <w:numFmt w:val="bullet"/>
      <w:lvlText w:val="o"/>
      <w:lvlJc w:val="left"/>
      <w:pPr>
        <w:tabs>
          <w:tab w:val="num" w:pos="2215"/>
        </w:tabs>
        <w:ind w:left="2215" w:hanging="360"/>
      </w:pPr>
      <w:rPr>
        <w:rFonts w:ascii="Courier New" w:hAnsi="Courier New" w:cs="Courier New" w:hint="default"/>
      </w:rPr>
    </w:lvl>
    <w:lvl w:ilvl="2" w:tplc="040C0005" w:tentative="1">
      <w:start w:val="1"/>
      <w:numFmt w:val="bullet"/>
      <w:lvlText w:val=""/>
      <w:lvlJc w:val="left"/>
      <w:pPr>
        <w:tabs>
          <w:tab w:val="num" w:pos="2935"/>
        </w:tabs>
        <w:ind w:left="2935" w:hanging="360"/>
      </w:pPr>
      <w:rPr>
        <w:rFonts w:ascii="Wingdings" w:hAnsi="Wingdings" w:hint="default"/>
      </w:rPr>
    </w:lvl>
    <w:lvl w:ilvl="3" w:tplc="040C0001" w:tentative="1">
      <w:start w:val="1"/>
      <w:numFmt w:val="bullet"/>
      <w:lvlText w:val=""/>
      <w:lvlJc w:val="left"/>
      <w:pPr>
        <w:tabs>
          <w:tab w:val="num" w:pos="3655"/>
        </w:tabs>
        <w:ind w:left="3655" w:hanging="360"/>
      </w:pPr>
      <w:rPr>
        <w:rFonts w:ascii="Symbol" w:hAnsi="Symbol" w:hint="default"/>
      </w:rPr>
    </w:lvl>
    <w:lvl w:ilvl="4" w:tplc="040C0003" w:tentative="1">
      <w:start w:val="1"/>
      <w:numFmt w:val="bullet"/>
      <w:lvlText w:val="o"/>
      <w:lvlJc w:val="left"/>
      <w:pPr>
        <w:tabs>
          <w:tab w:val="num" w:pos="4375"/>
        </w:tabs>
        <w:ind w:left="4375" w:hanging="360"/>
      </w:pPr>
      <w:rPr>
        <w:rFonts w:ascii="Courier New" w:hAnsi="Courier New" w:cs="Courier New" w:hint="default"/>
      </w:rPr>
    </w:lvl>
    <w:lvl w:ilvl="5" w:tplc="040C0005" w:tentative="1">
      <w:start w:val="1"/>
      <w:numFmt w:val="bullet"/>
      <w:lvlText w:val=""/>
      <w:lvlJc w:val="left"/>
      <w:pPr>
        <w:tabs>
          <w:tab w:val="num" w:pos="5095"/>
        </w:tabs>
        <w:ind w:left="5095" w:hanging="360"/>
      </w:pPr>
      <w:rPr>
        <w:rFonts w:ascii="Wingdings" w:hAnsi="Wingdings" w:hint="default"/>
      </w:rPr>
    </w:lvl>
    <w:lvl w:ilvl="6" w:tplc="040C0001" w:tentative="1">
      <w:start w:val="1"/>
      <w:numFmt w:val="bullet"/>
      <w:lvlText w:val=""/>
      <w:lvlJc w:val="left"/>
      <w:pPr>
        <w:tabs>
          <w:tab w:val="num" w:pos="5815"/>
        </w:tabs>
        <w:ind w:left="5815" w:hanging="360"/>
      </w:pPr>
      <w:rPr>
        <w:rFonts w:ascii="Symbol" w:hAnsi="Symbol" w:hint="default"/>
      </w:rPr>
    </w:lvl>
    <w:lvl w:ilvl="7" w:tplc="040C0003" w:tentative="1">
      <w:start w:val="1"/>
      <w:numFmt w:val="bullet"/>
      <w:lvlText w:val="o"/>
      <w:lvlJc w:val="left"/>
      <w:pPr>
        <w:tabs>
          <w:tab w:val="num" w:pos="6535"/>
        </w:tabs>
        <w:ind w:left="6535" w:hanging="360"/>
      </w:pPr>
      <w:rPr>
        <w:rFonts w:ascii="Courier New" w:hAnsi="Courier New" w:cs="Courier New" w:hint="default"/>
      </w:rPr>
    </w:lvl>
    <w:lvl w:ilvl="8" w:tplc="040C0005" w:tentative="1">
      <w:start w:val="1"/>
      <w:numFmt w:val="bullet"/>
      <w:lvlText w:val=""/>
      <w:lvlJc w:val="left"/>
      <w:pPr>
        <w:tabs>
          <w:tab w:val="num" w:pos="7255"/>
        </w:tabs>
        <w:ind w:left="7255" w:hanging="360"/>
      </w:pPr>
      <w:rPr>
        <w:rFonts w:ascii="Wingdings" w:hAnsi="Wingdings" w:hint="default"/>
      </w:rPr>
    </w:lvl>
  </w:abstractNum>
  <w:abstractNum w:abstractNumId="6" w15:restartNumberingAfterBreak="0">
    <w:nsid w:val="735C680E"/>
    <w:multiLevelType w:val="hybridMultilevel"/>
    <w:tmpl w:val="0F6ADC8A"/>
    <w:lvl w:ilvl="0" w:tplc="DE76E74C">
      <w:start w:val="1"/>
      <w:numFmt w:val="decimal"/>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num w:numId="1" w16cid:durableId="1228690786">
    <w:abstractNumId w:val="2"/>
  </w:num>
  <w:num w:numId="2" w16cid:durableId="2024355962">
    <w:abstractNumId w:val="0"/>
  </w:num>
  <w:num w:numId="3" w16cid:durableId="1733389539">
    <w:abstractNumId w:val="1"/>
  </w:num>
  <w:num w:numId="4" w16cid:durableId="1986741903">
    <w:abstractNumId w:val="5"/>
  </w:num>
  <w:num w:numId="5" w16cid:durableId="1820226011">
    <w:abstractNumId w:val="6"/>
  </w:num>
  <w:num w:numId="6" w16cid:durableId="1988629711">
    <w:abstractNumId w:val="3"/>
  </w:num>
  <w:num w:numId="7" w16cid:durableId="1581871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4D"/>
    <w:rsid w:val="00000D08"/>
    <w:rsid w:val="00024813"/>
    <w:rsid w:val="000263ED"/>
    <w:rsid w:val="0005169B"/>
    <w:rsid w:val="0006628F"/>
    <w:rsid w:val="00072709"/>
    <w:rsid w:val="00085AB6"/>
    <w:rsid w:val="000C089F"/>
    <w:rsid w:val="000E2976"/>
    <w:rsid w:val="000F0B19"/>
    <w:rsid w:val="00122F83"/>
    <w:rsid w:val="00143A60"/>
    <w:rsid w:val="00161179"/>
    <w:rsid w:val="00161C17"/>
    <w:rsid w:val="00164CBC"/>
    <w:rsid w:val="0016685D"/>
    <w:rsid w:val="0016699E"/>
    <w:rsid w:val="00190017"/>
    <w:rsid w:val="001A62EE"/>
    <w:rsid w:val="001C4248"/>
    <w:rsid w:val="001E5145"/>
    <w:rsid w:val="001E625E"/>
    <w:rsid w:val="001F1295"/>
    <w:rsid w:val="002016CF"/>
    <w:rsid w:val="002113F9"/>
    <w:rsid w:val="00234BF1"/>
    <w:rsid w:val="0024605B"/>
    <w:rsid w:val="00260ACA"/>
    <w:rsid w:val="002618D1"/>
    <w:rsid w:val="00276468"/>
    <w:rsid w:val="002808A4"/>
    <w:rsid w:val="00281605"/>
    <w:rsid w:val="002C6CAD"/>
    <w:rsid w:val="002E2493"/>
    <w:rsid w:val="003666F3"/>
    <w:rsid w:val="003A7623"/>
    <w:rsid w:val="003B4DF8"/>
    <w:rsid w:val="003C15B5"/>
    <w:rsid w:val="004047EF"/>
    <w:rsid w:val="004211AE"/>
    <w:rsid w:val="0043341C"/>
    <w:rsid w:val="00433EF4"/>
    <w:rsid w:val="004409F9"/>
    <w:rsid w:val="004818FE"/>
    <w:rsid w:val="004C425E"/>
    <w:rsid w:val="004D22D4"/>
    <w:rsid w:val="004F2869"/>
    <w:rsid w:val="00536D06"/>
    <w:rsid w:val="005967B4"/>
    <w:rsid w:val="0059709F"/>
    <w:rsid w:val="00603493"/>
    <w:rsid w:val="00645DD1"/>
    <w:rsid w:val="00647898"/>
    <w:rsid w:val="00654F2B"/>
    <w:rsid w:val="00671937"/>
    <w:rsid w:val="0068156B"/>
    <w:rsid w:val="006F5FAD"/>
    <w:rsid w:val="0070160D"/>
    <w:rsid w:val="00717940"/>
    <w:rsid w:val="00724972"/>
    <w:rsid w:val="00735F16"/>
    <w:rsid w:val="007468C5"/>
    <w:rsid w:val="007565C6"/>
    <w:rsid w:val="00762F9D"/>
    <w:rsid w:val="007708BB"/>
    <w:rsid w:val="0078353C"/>
    <w:rsid w:val="00786282"/>
    <w:rsid w:val="007C0F34"/>
    <w:rsid w:val="007C660F"/>
    <w:rsid w:val="007F66BE"/>
    <w:rsid w:val="00803175"/>
    <w:rsid w:val="0081542D"/>
    <w:rsid w:val="008214CA"/>
    <w:rsid w:val="00835552"/>
    <w:rsid w:val="008A7E2A"/>
    <w:rsid w:val="008C27EB"/>
    <w:rsid w:val="008D0729"/>
    <w:rsid w:val="008D61B8"/>
    <w:rsid w:val="008E7E4D"/>
    <w:rsid w:val="008F476D"/>
    <w:rsid w:val="00940365"/>
    <w:rsid w:val="00994F04"/>
    <w:rsid w:val="00996F87"/>
    <w:rsid w:val="009C2099"/>
    <w:rsid w:val="009E1984"/>
    <w:rsid w:val="00A0059F"/>
    <w:rsid w:val="00A03C6B"/>
    <w:rsid w:val="00A3206E"/>
    <w:rsid w:val="00A364F5"/>
    <w:rsid w:val="00A4573A"/>
    <w:rsid w:val="00A6563D"/>
    <w:rsid w:val="00AA5758"/>
    <w:rsid w:val="00AB680A"/>
    <w:rsid w:val="00AC284A"/>
    <w:rsid w:val="00AC2FCA"/>
    <w:rsid w:val="00B1569F"/>
    <w:rsid w:val="00B70BF0"/>
    <w:rsid w:val="00B721DC"/>
    <w:rsid w:val="00B8053D"/>
    <w:rsid w:val="00BB4577"/>
    <w:rsid w:val="00C05472"/>
    <w:rsid w:val="00C27759"/>
    <w:rsid w:val="00CB1E0F"/>
    <w:rsid w:val="00CD2503"/>
    <w:rsid w:val="00D22A60"/>
    <w:rsid w:val="00D36268"/>
    <w:rsid w:val="00D6522C"/>
    <w:rsid w:val="00DD1605"/>
    <w:rsid w:val="00DD7E11"/>
    <w:rsid w:val="00DF4E9C"/>
    <w:rsid w:val="00E01750"/>
    <w:rsid w:val="00E069A8"/>
    <w:rsid w:val="00E147DE"/>
    <w:rsid w:val="00E150BC"/>
    <w:rsid w:val="00E43AA3"/>
    <w:rsid w:val="00E46B89"/>
    <w:rsid w:val="00E5044A"/>
    <w:rsid w:val="00E75C32"/>
    <w:rsid w:val="00E922C4"/>
    <w:rsid w:val="00EB20A0"/>
    <w:rsid w:val="00EE043C"/>
    <w:rsid w:val="00EE3A32"/>
    <w:rsid w:val="00F512B8"/>
    <w:rsid w:val="00F5325B"/>
    <w:rsid w:val="00F95498"/>
    <w:rsid w:val="00FA043C"/>
    <w:rsid w:val="00FA44BD"/>
    <w:rsid w:val="00FB277E"/>
    <w:rsid w:val="00FC62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A7DB7"/>
  <w15:docId w15:val="{64F304E1-9AA8-4135-9D4E-C35BCC23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E4D"/>
    <w:pPr>
      <w:spacing w:after="0" w:line="240" w:lineRule="auto"/>
    </w:pPr>
    <w:rPr>
      <w:rFonts w:ascii="Century Gothic" w:eastAsia="Times New Roman" w:hAnsi="Century Gothic" w:cs="Times New Roman"/>
      <w:sz w:val="24"/>
      <w:szCs w:val="20"/>
      <w:lang w:eastAsia="fr-FR"/>
    </w:rPr>
  </w:style>
  <w:style w:type="paragraph" w:styleId="Titre2">
    <w:name w:val="heading 2"/>
    <w:basedOn w:val="Normal"/>
    <w:next w:val="Normal"/>
    <w:link w:val="Titre2Car"/>
    <w:uiPriority w:val="9"/>
    <w:semiHidden/>
    <w:unhideWhenUsed/>
    <w:qFormat/>
    <w:rsid w:val="00E46B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next w:val="Normal"/>
    <w:link w:val="Titre4Car"/>
    <w:qFormat/>
    <w:rsid w:val="008E7E4D"/>
    <w:pPr>
      <w:keepNext/>
      <w:autoSpaceDE w:val="0"/>
      <w:autoSpaceDN w:val="0"/>
      <w:jc w:val="center"/>
      <w:outlineLvl w:val="3"/>
    </w:pPr>
    <w:rPr>
      <w:rFonts w:ascii="Arial" w:hAnsi="Arial" w:cs="Arial"/>
      <w:b/>
      <w:bCs/>
      <w:szCs w:val="24"/>
    </w:rPr>
  </w:style>
  <w:style w:type="paragraph" w:styleId="Titre5">
    <w:name w:val="heading 5"/>
    <w:basedOn w:val="Normal"/>
    <w:next w:val="Normal"/>
    <w:link w:val="Titre5Car"/>
    <w:uiPriority w:val="9"/>
    <w:semiHidden/>
    <w:unhideWhenUsed/>
    <w:qFormat/>
    <w:rsid w:val="002618D1"/>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8E7E4D"/>
    <w:rPr>
      <w:rFonts w:ascii="Arial" w:eastAsia="Times New Roman" w:hAnsi="Arial" w:cs="Arial"/>
      <w:b/>
      <w:bCs/>
      <w:sz w:val="24"/>
      <w:szCs w:val="24"/>
      <w:lang w:eastAsia="fr-FR"/>
    </w:rPr>
  </w:style>
  <w:style w:type="paragraph" w:styleId="Corpsdetexte">
    <w:name w:val="Body Text"/>
    <w:basedOn w:val="Normal"/>
    <w:link w:val="CorpsdetexteCar"/>
    <w:rsid w:val="008E7E4D"/>
    <w:pPr>
      <w:autoSpaceDE w:val="0"/>
      <w:autoSpaceDN w:val="0"/>
      <w:spacing w:before="369" w:after="198"/>
      <w:jc w:val="center"/>
    </w:pPr>
    <w:rPr>
      <w:rFonts w:ascii="Arial" w:hAnsi="Arial" w:cs="Arial"/>
      <w:b/>
      <w:bCs/>
      <w:szCs w:val="24"/>
    </w:rPr>
  </w:style>
  <w:style w:type="character" w:customStyle="1" w:styleId="CorpsdetexteCar">
    <w:name w:val="Corps de texte Car"/>
    <w:basedOn w:val="Policepardfaut"/>
    <w:link w:val="Corpsdetexte"/>
    <w:rsid w:val="008E7E4D"/>
    <w:rPr>
      <w:rFonts w:ascii="Arial" w:eastAsia="Times New Roman" w:hAnsi="Arial" w:cs="Arial"/>
      <w:b/>
      <w:bCs/>
      <w:sz w:val="24"/>
      <w:szCs w:val="24"/>
      <w:lang w:eastAsia="fr-FR"/>
    </w:rPr>
  </w:style>
  <w:style w:type="paragraph" w:styleId="Pieddepage">
    <w:name w:val="footer"/>
    <w:basedOn w:val="Normal"/>
    <w:link w:val="PieddepageCar"/>
    <w:uiPriority w:val="99"/>
    <w:rsid w:val="008E7E4D"/>
    <w:pPr>
      <w:tabs>
        <w:tab w:val="center" w:pos="4536"/>
        <w:tab w:val="right" w:pos="9072"/>
      </w:tabs>
    </w:pPr>
  </w:style>
  <w:style w:type="character" w:customStyle="1" w:styleId="PieddepageCar">
    <w:name w:val="Pied de page Car"/>
    <w:basedOn w:val="Policepardfaut"/>
    <w:link w:val="Pieddepage"/>
    <w:uiPriority w:val="99"/>
    <w:rsid w:val="008E7E4D"/>
    <w:rPr>
      <w:rFonts w:ascii="Century Gothic" w:eastAsia="Times New Roman" w:hAnsi="Century Gothic" w:cs="Times New Roman"/>
      <w:sz w:val="24"/>
      <w:szCs w:val="20"/>
      <w:lang w:eastAsia="fr-FR"/>
    </w:rPr>
  </w:style>
  <w:style w:type="character" w:styleId="Numrodepage">
    <w:name w:val="page number"/>
    <w:basedOn w:val="Policepardfaut"/>
    <w:uiPriority w:val="99"/>
    <w:rsid w:val="008E7E4D"/>
  </w:style>
  <w:style w:type="character" w:customStyle="1" w:styleId="Titre5Car">
    <w:name w:val="Titre 5 Car"/>
    <w:basedOn w:val="Policepardfaut"/>
    <w:link w:val="Titre5"/>
    <w:uiPriority w:val="9"/>
    <w:semiHidden/>
    <w:rsid w:val="002618D1"/>
    <w:rPr>
      <w:rFonts w:asciiTheme="majorHAnsi" w:eastAsiaTheme="majorEastAsia" w:hAnsiTheme="majorHAnsi" w:cstheme="majorBidi"/>
      <w:color w:val="243F60" w:themeColor="accent1" w:themeShade="7F"/>
      <w:sz w:val="24"/>
      <w:szCs w:val="20"/>
      <w:lang w:eastAsia="fr-FR"/>
    </w:rPr>
  </w:style>
  <w:style w:type="paragraph" w:styleId="Paragraphedeliste">
    <w:name w:val="List Paragraph"/>
    <w:basedOn w:val="Normal"/>
    <w:uiPriority w:val="34"/>
    <w:qFormat/>
    <w:rsid w:val="00DD7E11"/>
    <w:pPr>
      <w:ind w:left="720"/>
      <w:contextualSpacing/>
    </w:pPr>
  </w:style>
  <w:style w:type="paragraph" w:styleId="Retraitcorpsdetexte2">
    <w:name w:val="Body Text Indent 2"/>
    <w:basedOn w:val="Normal"/>
    <w:link w:val="Retraitcorpsdetexte2Car"/>
    <w:uiPriority w:val="99"/>
    <w:unhideWhenUsed/>
    <w:rsid w:val="00A4573A"/>
    <w:pPr>
      <w:spacing w:after="120" w:line="480" w:lineRule="auto"/>
      <w:ind w:left="283"/>
    </w:pPr>
  </w:style>
  <w:style w:type="character" w:customStyle="1" w:styleId="Retraitcorpsdetexte2Car">
    <w:name w:val="Retrait corps de texte 2 Car"/>
    <w:basedOn w:val="Policepardfaut"/>
    <w:link w:val="Retraitcorpsdetexte2"/>
    <w:uiPriority w:val="99"/>
    <w:rsid w:val="00A4573A"/>
    <w:rPr>
      <w:rFonts w:ascii="Century Gothic" w:eastAsia="Times New Roman" w:hAnsi="Century Gothic" w:cs="Times New Roman"/>
      <w:sz w:val="24"/>
      <w:szCs w:val="20"/>
      <w:lang w:eastAsia="fr-FR"/>
    </w:rPr>
  </w:style>
  <w:style w:type="paragraph" w:styleId="Textedebulles">
    <w:name w:val="Balloon Text"/>
    <w:basedOn w:val="Normal"/>
    <w:link w:val="TextedebullesCar"/>
    <w:uiPriority w:val="99"/>
    <w:semiHidden/>
    <w:unhideWhenUsed/>
    <w:rsid w:val="00122F83"/>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2F83"/>
    <w:rPr>
      <w:rFonts w:ascii="Segoe UI" w:eastAsia="Times New Roman" w:hAnsi="Segoe UI" w:cs="Segoe UI"/>
      <w:sz w:val="18"/>
      <w:szCs w:val="18"/>
      <w:lang w:eastAsia="fr-FR"/>
    </w:rPr>
  </w:style>
  <w:style w:type="paragraph" w:styleId="NormalWeb">
    <w:name w:val="Normal (Web)"/>
    <w:basedOn w:val="Normal"/>
    <w:uiPriority w:val="99"/>
    <w:semiHidden/>
    <w:unhideWhenUsed/>
    <w:rsid w:val="00762F9D"/>
    <w:pPr>
      <w:spacing w:before="100" w:beforeAutospacing="1" w:after="100" w:afterAutospacing="1"/>
    </w:pPr>
    <w:rPr>
      <w:rFonts w:ascii="Times New Roman" w:hAnsi="Times New Roman"/>
      <w:szCs w:val="24"/>
    </w:rPr>
  </w:style>
  <w:style w:type="character" w:styleId="Rfrenceintense">
    <w:name w:val="Intense Reference"/>
    <w:basedOn w:val="Policepardfaut"/>
    <w:uiPriority w:val="32"/>
    <w:qFormat/>
    <w:rsid w:val="0005169B"/>
    <w:rPr>
      <w:b/>
      <w:bCs/>
      <w:smallCaps/>
      <w:color w:val="C0504D" w:themeColor="accent2"/>
      <w:spacing w:val="5"/>
      <w:u w:val="single"/>
    </w:rPr>
  </w:style>
  <w:style w:type="paragraph" w:styleId="En-tte">
    <w:name w:val="header"/>
    <w:basedOn w:val="Normal"/>
    <w:link w:val="En-tteCar"/>
    <w:uiPriority w:val="99"/>
    <w:unhideWhenUsed/>
    <w:rsid w:val="003A7623"/>
    <w:pPr>
      <w:tabs>
        <w:tab w:val="center" w:pos="4536"/>
        <w:tab w:val="right" w:pos="9072"/>
      </w:tabs>
    </w:pPr>
  </w:style>
  <w:style w:type="character" w:customStyle="1" w:styleId="En-tteCar">
    <w:name w:val="En-tête Car"/>
    <w:basedOn w:val="Policepardfaut"/>
    <w:link w:val="En-tte"/>
    <w:uiPriority w:val="99"/>
    <w:rsid w:val="003A7623"/>
    <w:rPr>
      <w:rFonts w:ascii="Century Gothic" w:eastAsia="Times New Roman" w:hAnsi="Century Gothic" w:cs="Times New Roman"/>
      <w:sz w:val="24"/>
      <w:szCs w:val="20"/>
      <w:lang w:eastAsia="fr-FR"/>
    </w:rPr>
  </w:style>
  <w:style w:type="character" w:customStyle="1" w:styleId="Titre2Car">
    <w:name w:val="Titre 2 Car"/>
    <w:basedOn w:val="Policepardfaut"/>
    <w:link w:val="Titre2"/>
    <w:uiPriority w:val="9"/>
    <w:semiHidden/>
    <w:rsid w:val="00E46B89"/>
    <w:rPr>
      <w:rFonts w:asciiTheme="majorHAnsi" w:eastAsiaTheme="majorEastAsia" w:hAnsiTheme="majorHAnsi" w:cstheme="majorBidi"/>
      <w:color w:val="365F91" w:themeColor="accent1" w:themeShade="BF"/>
      <w:sz w:val="26"/>
      <w:szCs w:val="2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366433">
      <w:bodyDiv w:val="1"/>
      <w:marLeft w:val="0"/>
      <w:marRight w:val="0"/>
      <w:marTop w:val="0"/>
      <w:marBottom w:val="0"/>
      <w:divBdr>
        <w:top w:val="none" w:sz="0" w:space="0" w:color="auto"/>
        <w:left w:val="none" w:sz="0" w:space="0" w:color="auto"/>
        <w:bottom w:val="none" w:sz="0" w:space="0" w:color="auto"/>
        <w:right w:val="none" w:sz="0" w:space="0" w:color="auto"/>
      </w:divBdr>
    </w:div>
    <w:div w:id="16189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cid:image002.jpg@01DA8A8A.17FE4270"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71EB1-2975-41BD-B062-95D219AC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2345</Words>
  <Characters>12903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Règlement interieur de la piscine municipal de morlaas</vt:lpstr>
    </vt:vector>
  </TitlesOfParts>
  <Company>Hewlett-Packard Company</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interieur de la piscine municipal de morlaas</dc:title>
  <dc:subject>juin 2024</dc:subject>
  <dc:creator>Karine ALTHABE</dc:creator>
  <cp:keywords/>
  <dc:description/>
  <cp:lastModifiedBy>Kim OHLIGER</cp:lastModifiedBy>
  <cp:revision>2</cp:revision>
  <cp:lastPrinted>2020-02-10T14:50:00Z</cp:lastPrinted>
  <dcterms:created xsi:type="dcterms:W3CDTF">2024-06-03T14:55:00Z</dcterms:created>
  <dcterms:modified xsi:type="dcterms:W3CDTF">2024-06-03T14:55:00Z</dcterms:modified>
</cp:coreProperties>
</file>